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661" w:rsidRPr="00657661" w:rsidRDefault="000E5649" w:rsidP="00167C26">
      <w:pPr>
        <w:overflowPunct/>
        <w:textAlignment w:val="auto"/>
        <w:rPr>
          <w:rFonts w:eastAsiaTheme="minorHAnsi"/>
          <w:color w:val="000000"/>
          <w:szCs w:val="24"/>
          <w:lang w:eastAsia="en-US"/>
        </w:rPr>
      </w:pPr>
      <w:proofErr w:type="gramStart"/>
      <w:r>
        <w:rPr>
          <w:rFonts w:eastAsiaTheme="minorHAnsi"/>
          <w:color w:val="000000"/>
          <w:szCs w:val="24"/>
          <w:lang w:eastAsia="en-US"/>
        </w:rPr>
        <w:t>Č.j.</w:t>
      </w:r>
      <w:proofErr w:type="gramEnd"/>
      <w:r>
        <w:rPr>
          <w:rFonts w:eastAsiaTheme="minorHAnsi"/>
          <w:color w:val="000000"/>
          <w:szCs w:val="24"/>
          <w:lang w:eastAsia="en-US"/>
        </w:rPr>
        <w:t xml:space="preserve">  4  /2018</w:t>
      </w:r>
    </w:p>
    <w:p w:rsidR="00657661" w:rsidRPr="00657661" w:rsidRDefault="00657661" w:rsidP="00167C26">
      <w:pPr>
        <w:overflowPunct/>
        <w:textAlignment w:val="auto"/>
        <w:rPr>
          <w:rFonts w:eastAsiaTheme="minorHAnsi"/>
          <w:color w:val="000000"/>
          <w:szCs w:val="24"/>
          <w:lang w:eastAsia="en-US"/>
        </w:rPr>
      </w:pPr>
    </w:p>
    <w:p w:rsidR="00167C26" w:rsidRPr="00657661" w:rsidRDefault="005D4D72" w:rsidP="005D4D72">
      <w:pPr>
        <w:overflowPunct/>
        <w:jc w:val="center"/>
        <w:textAlignment w:val="auto"/>
        <w:rPr>
          <w:rFonts w:eastAsiaTheme="minorHAnsi"/>
          <w:b/>
          <w:bCs/>
          <w:color w:val="000000"/>
          <w:sz w:val="32"/>
          <w:szCs w:val="32"/>
          <w:lang w:eastAsia="en-US"/>
        </w:rPr>
      </w:pPr>
      <w:r w:rsidRPr="00657661">
        <w:rPr>
          <w:rFonts w:eastAsiaTheme="minorHAnsi"/>
          <w:b/>
          <w:bCs/>
          <w:color w:val="000000"/>
          <w:sz w:val="32"/>
          <w:szCs w:val="32"/>
          <w:lang w:eastAsia="en-US"/>
        </w:rPr>
        <w:t>KRITÉRIA PŘIJÍMÁNÍ ŽÁKŮ K</w:t>
      </w:r>
      <w:r w:rsidR="00167C26" w:rsidRPr="00657661">
        <w:rPr>
          <w:rFonts w:eastAsiaTheme="minorHAnsi"/>
          <w:b/>
          <w:bCs/>
          <w:color w:val="000000"/>
          <w:sz w:val="32"/>
          <w:szCs w:val="32"/>
          <w:lang w:eastAsia="en-US"/>
        </w:rPr>
        <w:t xml:space="preserve"> ZÁKLADNÍMU VZDĚLÁVÁNÍ</w:t>
      </w:r>
    </w:p>
    <w:p w:rsidR="005D4D72" w:rsidRPr="00657661" w:rsidRDefault="005D4D72" w:rsidP="005D4D72">
      <w:pPr>
        <w:overflowPunct/>
        <w:jc w:val="center"/>
        <w:textAlignment w:val="auto"/>
        <w:rPr>
          <w:rFonts w:eastAsiaTheme="minorHAnsi"/>
          <w:color w:val="000000"/>
          <w:szCs w:val="24"/>
          <w:lang w:eastAsia="en-US"/>
        </w:rPr>
      </w:pPr>
    </w:p>
    <w:p w:rsidR="005D4D72" w:rsidRPr="00657661" w:rsidRDefault="005D4D72" w:rsidP="00167C26">
      <w:pPr>
        <w:overflowPunct/>
        <w:textAlignment w:val="auto"/>
        <w:rPr>
          <w:rFonts w:eastAsiaTheme="minorHAnsi"/>
          <w:color w:val="000000"/>
          <w:szCs w:val="24"/>
          <w:lang w:eastAsia="en-US"/>
        </w:rPr>
      </w:pPr>
    </w:p>
    <w:p w:rsidR="00167C26" w:rsidRPr="00657661" w:rsidRDefault="000E5649" w:rsidP="00167C26">
      <w:pPr>
        <w:overflowPunct/>
        <w:textAlignment w:val="auto"/>
        <w:rPr>
          <w:rFonts w:eastAsiaTheme="minorHAnsi"/>
          <w:color w:val="000000"/>
          <w:szCs w:val="24"/>
          <w:lang w:eastAsia="en-US"/>
        </w:rPr>
      </w:pPr>
      <w:r>
        <w:rPr>
          <w:rFonts w:eastAsiaTheme="minorHAnsi"/>
          <w:color w:val="000000"/>
          <w:szCs w:val="24"/>
          <w:lang w:eastAsia="en-US"/>
        </w:rPr>
        <w:t>Ve školním roce 2018/2019</w:t>
      </w:r>
      <w:r w:rsidR="00167C26" w:rsidRPr="00657661">
        <w:rPr>
          <w:rFonts w:eastAsiaTheme="minorHAnsi"/>
          <w:color w:val="000000"/>
          <w:szCs w:val="24"/>
          <w:lang w:eastAsia="en-US"/>
        </w:rPr>
        <w:t xml:space="preserve"> </w:t>
      </w:r>
      <w:r w:rsidR="005D4D72" w:rsidRPr="00657661">
        <w:rPr>
          <w:rFonts w:eastAsiaTheme="minorHAnsi"/>
          <w:color w:val="000000"/>
          <w:szCs w:val="24"/>
          <w:lang w:eastAsia="en-US"/>
        </w:rPr>
        <w:t>bude</w:t>
      </w:r>
      <w:r w:rsidR="00167C26" w:rsidRPr="00657661">
        <w:rPr>
          <w:rFonts w:eastAsiaTheme="minorHAnsi"/>
          <w:color w:val="000000"/>
          <w:szCs w:val="24"/>
          <w:lang w:eastAsia="en-US"/>
        </w:rPr>
        <w:t xml:space="preserve"> </w:t>
      </w:r>
      <w:r w:rsidR="005D4D72" w:rsidRPr="00657661">
        <w:rPr>
          <w:rFonts w:eastAsiaTheme="minorHAnsi"/>
          <w:color w:val="000000"/>
          <w:szCs w:val="24"/>
          <w:lang w:eastAsia="en-US"/>
        </w:rPr>
        <w:t>v ZŠ a MŠ Bezvěrov, okres Plzeň-sever, příspěvková organizace</w:t>
      </w:r>
      <w:r w:rsidR="00167C26" w:rsidRPr="00657661">
        <w:rPr>
          <w:rFonts w:eastAsiaTheme="minorHAnsi"/>
          <w:b/>
          <w:bCs/>
          <w:color w:val="000000"/>
          <w:szCs w:val="24"/>
          <w:lang w:eastAsia="en-US"/>
        </w:rPr>
        <w:t xml:space="preserve"> </w:t>
      </w:r>
      <w:r w:rsidR="005D4D72" w:rsidRPr="00657661">
        <w:rPr>
          <w:rFonts w:eastAsiaTheme="minorHAnsi"/>
          <w:b/>
          <w:bCs/>
          <w:color w:val="000000"/>
          <w:szCs w:val="24"/>
          <w:lang w:eastAsia="en-US"/>
        </w:rPr>
        <w:t>otevřena 1 třída.</w:t>
      </w:r>
    </w:p>
    <w:p w:rsidR="005D4D72" w:rsidRPr="00657661" w:rsidRDefault="005D4D72" w:rsidP="00167C26">
      <w:pPr>
        <w:overflowPunct/>
        <w:textAlignment w:val="auto"/>
        <w:rPr>
          <w:rFonts w:eastAsiaTheme="minorHAnsi"/>
          <w:color w:val="000000"/>
          <w:szCs w:val="24"/>
          <w:lang w:eastAsia="en-US"/>
        </w:rPr>
      </w:pPr>
    </w:p>
    <w:p w:rsidR="00167C26" w:rsidRPr="00657661" w:rsidRDefault="00167C26" w:rsidP="00167C26">
      <w:pPr>
        <w:overflowPunct/>
        <w:textAlignment w:val="auto"/>
        <w:rPr>
          <w:rFonts w:eastAsiaTheme="minorHAnsi"/>
          <w:color w:val="000000"/>
          <w:szCs w:val="24"/>
          <w:lang w:eastAsia="en-US"/>
        </w:rPr>
      </w:pPr>
      <w:r w:rsidRPr="00657661">
        <w:rPr>
          <w:rFonts w:eastAsiaTheme="minorHAnsi"/>
          <w:color w:val="000000"/>
          <w:szCs w:val="24"/>
          <w:lang w:eastAsia="en-US"/>
        </w:rPr>
        <w:t xml:space="preserve">Děti budou </w:t>
      </w:r>
      <w:r w:rsidRPr="00657661">
        <w:rPr>
          <w:rFonts w:eastAsiaTheme="minorHAnsi"/>
          <w:b/>
          <w:bCs/>
          <w:color w:val="000000"/>
          <w:szCs w:val="24"/>
          <w:lang w:eastAsia="en-US"/>
        </w:rPr>
        <w:t xml:space="preserve">přijímány do 1. ročníku </w:t>
      </w:r>
      <w:r w:rsidRPr="00657661">
        <w:rPr>
          <w:rFonts w:eastAsiaTheme="minorHAnsi"/>
          <w:color w:val="000000"/>
          <w:szCs w:val="24"/>
          <w:lang w:eastAsia="en-US"/>
        </w:rPr>
        <w:t xml:space="preserve">základního vzdělávání </w:t>
      </w:r>
      <w:r w:rsidRPr="00657661">
        <w:rPr>
          <w:rFonts w:eastAsiaTheme="minorHAnsi"/>
          <w:b/>
          <w:bCs/>
          <w:color w:val="000000"/>
          <w:szCs w:val="24"/>
          <w:lang w:eastAsia="en-US"/>
        </w:rPr>
        <w:t xml:space="preserve">podle těchto kritérií: </w:t>
      </w:r>
    </w:p>
    <w:p w:rsidR="005D4D72" w:rsidRPr="00657661" w:rsidRDefault="005D4D72" w:rsidP="00167C26">
      <w:pPr>
        <w:overflowPunct/>
        <w:textAlignment w:val="auto"/>
        <w:rPr>
          <w:rFonts w:eastAsiaTheme="minorHAnsi"/>
          <w:b/>
          <w:bCs/>
          <w:color w:val="000000"/>
          <w:szCs w:val="24"/>
          <w:lang w:eastAsia="en-US"/>
        </w:rPr>
      </w:pPr>
    </w:p>
    <w:p w:rsidR="00167C26" w:rsidRPr="00657661" w:rsidRDefault="00167C26" w:rsidP="00167C26">
      <w:pPr>
        <w:overflowPunct/>
        <w:textAlignment w:val="auto"/>
        <w:rPr>
          <w:rFonts w:eastAsiaTheme="minorHAnsi"/>
          <w:color w:val="000000"/>
          <w:szCs w:val="24"/>
          <w:lang w:eastAsia="en-US"/>
        </w:rPr>
      </w:pPr>
      <w:r w:rsidRPr="00657661">
        <w:rPr>
          <w:rFonts w:eastAsiaTheme="minorHAnsi"/>
          <w:b/>
          <w:bCs/>
          <w:color w:val="000000"/>
          <w:szCs w:val="24"/>
          <w:lang w:eastAsia="en-US"/>
        </w:rPr>
        <w:t>1</w:t>
      </w:r>
      <w:r w:rsidRPr="00657661">
        <w:rPr>
          <w:rFonts w:eastAsiaTheme="minorHAnsi"/>
          <w:color w:val="000000"/>
          <w:szCs w:val="24"/>
          <w:lang w:eastAsia="en-US"/>
        </w:rPr>
        <w:t xml:space="preserve">. V souladu s § 178 odst. 2 a § 36 odst. 7 školského zákona </w:t>
      </w:r>
      <w:r w:rsidRPr="00657661">
        <w:rPr>
          <w:rFonts w:eastAsiaTheme="minorHAnsi"/>
          <w:b/>
          <w:bCs/>
          <w:color w:val="000000"/>
          <w:szCs w:val="24"/>
          <w:lang w:eastAsia="en-US"/>
        </w:rPr>
        <w:t>budou do naší školy přednostně přijímáni žáci s místem trvalého pobytu</w:t>
      </w:r>
      <w:r w:rsidR="005D4D72" w:rsidRPr="00657661">
        <w:rPr>
          <w:rFonts w:eastAsiaTheme="minorHAnsi"/>
          <w:b/>
          <w:bCs/>
          <w:color w:val="000000"/>
          <w:szCs w:val="24"/>
          <w:lang w:eastAsia="en-US"/>
        </w:rPr>
        <w:t xml:space="preserve"> ve školském obvodu Základní </w:t>
      </w:r>
      <w:proofErr w:type="gramStart"/>
      <w:r w:rsidR="005D4D72" w:rsidRPr="00657661">
        <w:rPr>
          <w:rFonts w:eastAsiaTheme="minorHAnsi"/>
          <w:b/>
          <w:bCs/>
          <w:color w:val="000000"/>
          <w:szCs w:val="24"/>
          <w:lang w:eastAsia="en-US"/>
        </w:rPr>
        <w:t>škola  a Mateřská</w:t>
      </w:r>
      <w:proofErr w:type="gramEnd"/>
      <w:r w:rsidR="005D4D72" w:rsidRPr="00657661">
        <w:rPr>
          <w:rFonts w:eastAsiaTheme="minorHAnsi"/>
          <w:b/>
          <w:bCs/>
          <w:color w:val="000000"/>
          <w:szCs w:val="24"/>
          <w:lang w:eastAsia="en-US"/>
        </w:rPr>
        <w:t xml:space="preserve"> škola Bezvěrov, okres Plzeň-sever, příspěvková organizace</w:t>
      </w:r>
      <w:r w:rsidRPr="00657661">
        <w:rPr>
          <w:rFonts w:eastAsiaTheme="minorHAnsi"/>
          <w:color w:val="000000"/>
          <w:szCs w:val="24"/>
          <w:lang w:eastAsia="en-US"/>
        </w:rPr>
        <w:t xml:space="preserve">, a to do výše povoleného počtu žáků uvedeného ve školském rejstříku. </w:t>
      </w:r>
    </w:p>
    <w:p w:rsidR="00167C26" w:rsidRPr="00657661" w:rsidRDefault="00167C26" w:rsidP="00167C26">
      <w:pPr>
        <w:overflowPunct/>
        <w:textAlignment w:val="auto"/>
        <w:rPr>
          <w:rFonts w:eastAsiaTheme="minorHAnsi"/>
          <w:color w:val="000000"/>
          <w:szCs w:val="24"/>
          <w:lang w:eastAsia="en-US"/>
        </w:rPr>
      </w:pPr>
      <w:r w:rsidRPr="00657661">
        <w:rPr>
          <w:rFonts w:eastAsiaTheme="minorHAnsi"/>
          <w:b/>
          <w:bCs/>
          <w:color w:val="000000"/>
          <w:szCs w:val="24"/>
          <w:lang w:eastAsia="en-US"/>
        </w:rPr>
        <w:t xml:space="preserve">2. </w:t>
      </w:r>
      <w:r w:rsidRPr="00657661">
        <w:rPr>
          <w:rFonts w:eastAsiaTheme="minorHAnsi"/>
          <w:color w:val="000000"/>
          <w:szCs w:val="24"/>
          <w:lang w:eastAsia="en-US"/>
        </w:rPr>
        <w:t>V případě volné kapacity děti s místem trvalého pob</w:t>
      </w:r>
      <w:r w:rsidR="00657661" w:rsidRPr="00657661">
        <w:rPr>
          <w:rFonts w:eastAsiaTheme="minorHAnsi"/>
          <w:color w:val="000000"/>
          <w:szCs w:val="24"/>
          <w:lang w:eastAsia="en-US"/>
        </w:rPr>
        <w:t>ytu v jiném školském obvodu</w:t>
      </w:r>
      <w:r w:rsidRPr="00657661">
        <w:rPr>
          <w:rFonts w:eastAsiaTheme="minorHAnsi"/>
          <w:color w:val="000000"/>
          <w:szCs w:val="24"/>
          <w:lang w:eastAsia="en-US"/>
        </w:rPr>
        <w:t xml:space="preserve">. </w:t>
      </w:r>
    </w:p>
    <w:p w:rsidR="00167C26" w:rsidRPr="00657661" w:rsidRDefault="00167C26" w:rsidP="00167C26">
      <w:pPr>
        <w:overflowPunct/>
        <w:textAlignment w:val="auto"/>
        <w:rPr>
          <w:rFonts w:eastAsiaTheme="minorHAnsi"/>
          <w:color w:val="000000"/>
          <w:szCs w:val="24"/>
          <w:lang w:eastAsia="en-US"/>
        </w:rPr>
      </w:pPr>
      <w:r w:rsidRPr="00657661">
        <w:rPr>
          <w:rFonts w:eastAsiaTheme="minorHAnsi"/>
          <w:b/>
          <w:bCs/>
          <w:color w:val="000000"/>
          <w:szCs w:val="24"/>
          <w:lang w:eastAsia="en-US"/>
        </w:rPr>
        <w:t xml:space="preserve">3. </w:t>
      </w:r>
      <w:r w:rsidRPr="00657661">
        <w:rPr>
          <w:rFonts w:eastAsiaTheme="minorHAnsi"/>
          <w:color w:val="000000"/>
          <w:szCs w:val="24"/>
          <w:lang w:eastAsia="en-US"/>
        </w:rPr>
        <w:t xml:space="preserve">V případě zbývající volné kapacity děti s místem trvalého pobytu v jiné obci. </w:t>
      </w:r>
    </w:p>
    <w:p w:rsidR="00167C26" w:rsidRPr="00657661" w:rsidRDefault="00167C26" w:rsidP="00167C26">
      <w:pPr>
        <w:overflowPunct/>
        <w:textAlignment w:val="auto"/>
        <w:rPr>
          <w:rFonts w:eastAsiaTheme="minorHAnsi"/>
          <w:color w:val="000000"/>
          <w:szCs w:val="24"/>
          <w:lang w:eastAsia="en-US"/>
        </w:rPr>
      </w:pPr>
      <w:r w:rsidRPr="00657661">
        <w:rPr>
          <w:rFonts w:eastAsiaTheme="minorHAnsi"/>
          <w:b/>
          <w:bCs/>
          <w:color w:val="000000"/>
          <w:szCs w:val="24"/>
          <w:lang w:eastAsia="en-US"/>
        </w:rPr>
        <w:t xml:space="preserve">4. </w:t>
      </w:r>
      <w:r w:rsidRPr="00657661">
        <w:rPr>
          <w:rFonts w:eastAsiaTheme="minorHAnsi"/>
          <w:color w:val="000000"/>
          <w:szCs w:val="24"/>
          <w:lang w:eastAsia="en-US"/>
        </w:rPr>
        <w:t>Pokud počet uchazečů s trvalým pobytem mimo školsk</w:t>
      </w:r>
      <w:r w:rsidR="00657661" w:rsidRPr="00657661">
        <w:rPr>
          <w:rFonts w:eastAsiaTheme="minorHAnsi"/>
          <w:color w:val="000000"/>
          <w:szCs w:val="24"/>
          <w:lang w:eastAsia="en-US"/>
        </w:rPr>
        <w:t xml:space="preserve">ý obvod </w:t>
      </w:r>
      <w:r w:rsidRPr="00657661">
        <w:rPr>
          <w:rFonts w:eastAsiaTheme="minorHAnsi"/>
          <w:color w:val="000000"/>
          <w:szCs w:val="24"/>
          <w:lang w:eastAsia="en-US"/>
        </w:rPr>
        <w:t xml:space="preserve">překročí danou kapacitu, bude provedeno losování. Losování provede člen školské rady za přítomnosti člena vedení školy. Losovat se budou registrační čísla, která byla přidělena dětem při zápisu. </w:t>
      </w:r>
    </w:p>
    <w:p w:rsidR="00657661" w:rsidRDefault="00167C26" w:rsidP="00657661">
      <w:pPr>
        <w:overflowPunct/>
        <w:textAlignment w:val="auto"/>
        <w:rPr>
          <w:rFonts w:eastAsiaTheme="minorHAnsi"/>
          <w:b/>
          <w:bCs/>
          <w:color w:val="000000"/>
          <w:szCs w:val="24"/>
          <w:lang w:eastAsia="en-US"/>
        </w:rPr>
      </w:pPr>
      <w:r w:rsidRPr="00657661">
        <w:rPr>
          <w:rFonts w:eastAsiaTheme="minorHAnsi"/>
          <w:b/>
          <w:bCs/>
          <w:color w:val="000000"/>
          <w:szCs w:val="24"/>
          <w:lang w:eastAsia="en-US"/>
        </w:rPr>
        <w:t xml:space="preserve">Pořadí přijímaných dětí se stanovuje v souladu s pořadím splnění podmínek od bodu </w:t>
      </w:r>
    </w:p>
    <w:p w:rsidR="00167C26" w:rsidRPr="00657661" w:rsidRDefault="00167C26" w:rsidP="00657661">
      <w:pPr>
        <w:overflowPunct/>
        <w:textAlignment w:val="auto"/>
        <w:rPr>
          <w:rFonts w:eastAsiaTheme="minorHAnsi"/>
          <w:b/>
          <w:bCs/>
          <w:color w:val="000000"/>
          <w:szCs w:val="24"/>
          <w:lang w:eastAsia="en-US"/>
        </w:rPr>
      </w:pPr>
      <w:r w:rsidRPr="00657661">
        <w:rPr>
          <w:rFonts w:eastAsiaTheme="minorHAnsi"/>
          <w:b/>
          <w:bCs/>
          <w:color w:val="000000"/>
          <w:szCs w:val="24"/>
          <w:lang w:eastAsia="en-US"/>
        </w:rPr>
        <w:t xml:space="preserve">1. – 3. </w:t>
      </w:r>
    </w:p>
    <w:p w:rsidR="00657661" w:rsidRPr="00657661" w:rsidRDefault="00657661" w:rsidP="00657661">
      <w:pPr>
        <w:overflowPunct/>
        <w:textAlignment w:val="auto"/>
        <w:rPr>
          <w:rFonts w:eastAsiaTheme="minorHAnsi"/>
          <w:b/>
          <w:bCs/>
          <w:color w:val="000000"/>
          <w:szCs w:val="24"/>
          <w:lang w:eastAsia="en-US"/>
        </w:rPr>
      </w:pPr>
    </w:p>
    <w:p w:rsidR="00657661" w:rsidRPr="00657661" w:rsidRDefault="00657661" w:rsidP="00657661">
      <w:pPr>
        <w:overflowPunct/>
        <w:textAlignment w:val="auto"/>
        <w:rPr>
          <w:rFonts w:eastAsiaTheme="minorHAnsi"/>
          <w:b/>
          <w:bCs/>
          <w:color w:val="000000"/>
          <w:szCs w:val="24"/>
          <w:lang w:eastAsia="en-US"/>
        </w:rPr>
      </w:pPr>
    </w:p>
    <w:p w:rsidR="00657661" w:rsidRPr="00657661" w:rsidRDefault="000E5649" w:rsidP="00657661">
      <w:pPr>
        <w:overflowPunct/>
        <w:textAlignment w:val="auto"/>
        <w:rPr>
          <w:rFonts w:eastAsiaTheme="minorHAnsi"/>
          <w:b/>
          <w:bCs/>
          <w:color w:val="000000"/>
          <w:szCs w:val="24"/>
          <w:lang w:eastAsia="en-US"/>
        </w:rPr>
      </w:pPr>
      <w:r>
        <w:rPr>
          <w:rFonts w:eastAsiaTheme="minorHAnsi"/>
          <w:b/>
          <w:bCs/>
          <w:color w:val="000000"/>
          <w:szCs w:val="24"/>
          <w:lang w:eastAsia="en-US"/>
        </w:rPr>
        <w:t xml:space="preserve">V Bezvěrově dne </w:t>
      </w:r>
      <w:proofErr w:type="gramStart"/>
      <w:r>
        <w:rPr>
          <w:rFonts w:eastAsiaTheme="minorHAnsi"/>
          <w:b/>
          <w:bCs/>
          <w:color w:val="000000"/>
          <w:szCs w:val="24"/>
          <w:lang w:eastAsia="en-US"/>
        </w:rPr>
        <w:t>1.3.2018</w:t>
      </w:r>
      <w:proofErr w:type="gramEnd"/>
    </w:p>
    <w:p w:rsidR="00657661" w:rsidRPr="00657661" w:rsidRDefault="00657661" w:rsidP="00657661">
      <w:pPr>
        <w:overflowPunct/>
        <w:textAlignment w:val="auto"/>
        <w:rPr>
          <w:rFonts w:eastAsiaTheme="minorHAnsi"/>
          <w:b/>
          <w:bCs/>
          <w:color w:val="000000"/>
          <w:szCs w:val="24"/>
          <w:lang w:eastAsia="en-US"/>
        </w:rPr>
      </w:pPr>
    </w:p>
    <w:p w:rsidR="00657661" w:rsidRPr="00657661" w:rsidRDefault="00657661" w:rsidP="00657661">
      <w:pPr>
        <w:overflowPunct/>
        <w:textAlignment w:val="auto"/>
        <w:rPr>
          <w:rFonts w:eastAsiaTheme="minorHAnsi"/>
          <w:b/>
          <w:bCs/>
          <w:color w:val="000000"/>
          <w:szCs w:val="24"/>
          <w:lang w:eastAsia="en-US"/>
        </w:rPr>
      </w:pPr>
    </w:p>
    <w:p w:rsidR="00657661" w:rsidRPr="00657661" w:rsidRDefault="00657661" w:rsidP="00657661">
      <w:pPr>
        <w:overflowPunct/>
        <w:textAlignment w:val="auto"/>
        <w:rPr>
          <w:rFonts w:eastAsiaTheme="minorHAnsi"/>
          <w:b/>
          <w:bCs/>
          <w:color w:val="000000"/>
          <w:szCs w:val="24"/>
          <w:lang w:eastAsia="en-US"/>
        </w:rPr>
      </w:pPr>
    </w:p>
    <w:p w:rsidR="00657661" w:rsidRPr="00657661" w:rsidRDefault="00657661" w:rsidP="00657661">
      <w:pPr>
        <w:overflowPunct/>
        <w:textAlignment w:val="auto"/>
        <w:rPr>
          <w:rFonts w:eastAsiaTheme="minorHAnsi"/>
          <w:b/>
          <w:bCs/>
          <w:color w:val="000000"/>
          <w:szCs w:val="24"/>
          <w:lang w:eastAsia="en-US"/>
        </w:rPr>
      </w:pPr>
    </w:p>
    <w:p w:rsidR="00657661" w:rsidRPr="00657661" w:rsidRDefault="00657661" w:rsidP="00657661">
      <w:pPr>
        <w:overflowPunct/>
        <w:textAlignment w:val="auto"/>
        <w:rPr>
          <w:rFonts w:eastAsiaTheme="minorHAnsi"/>
          <w:b/>
          <w:bCs/>
          <w:color w:val="000000"/>
          <w:szCs w:val="24"/>
          <w:lang w:eastAsia="en-US"/>
        </w:rPr>
      </w:pPr>
      <w:r w:rsidRPr="00657661">
        <w:rPr>
          <w:rFonts w:eastAsiaTheme="minorHAnsi"/>
          <w:b/>
          <w:bCs/>
          <w:color w:val="000000"/>
          <w:szCs w:val="24"/>
          <w:lang w:eastAsia="en-US"/>
        </w:rPr>
        <w:t>Mgr. Hana Žemličková</w:t>
      </w:r>
    </w:p>
    <w:p w:rsidR="00657661" w:rsidRPr="00657661" w:rsidRDefault="00657661" w:rsidP="00657661">
      <w:pPr>
        <w:overflowPunct/>
        <w:textAlignment w:val="auto"/>
        <w:rPr>
          <w:rFonts w:eastAsiaTheme="minorHAnsi"/>
          <w:color w:val="000000"/>
          <w:szCs w:val="24"/>
          <w:lang w:eastAsia="en-US"/>
        </w:rPr>
      </w:pPr>
      <w:r w:rsidRPr="00657661">
        <w:rPr>
          <w:rFonts w:eastAsiaTheme="minorHAnsi"/>
          <w:b/>
          <w:bCs/>
          <w:color w:val="000000"/>
          <w:szCs w:val="24"/>
          <w:lang w:eastAsia="en-US"/>
        </w:rPr>
        <w:t>ředitelka školy</w:t>
      </w:r>
    </w:p>
    <w:p w:rsidR="00167C26" w:rsidRPr="00657661" w:rsidRDefault="00167C26" w:rsidP="00167C26">
      <w:pPr>
        <w:overflowPunct/>
        <w:autoSpaceDE/>
        <w:autoSpaceDN/>
        <w:adjustRightInd/>
        <w:textAlignment w:val="auto"/>
        <w:rPr>
          <w:rFonts w:eastAsiaTheme="minorHAnsi"/>
          <w:color w:val="000000"/>
          <w:szCs w:val="24"/>
          <w:lang w:eastAsia="en-US"/>
        </w:rPr>
      </w:pPr>
    </w:p>
    <w:p w:rsidR="00167C26" w:rsidRPr="00657661" w:rsidRDefault="00167C26" w:rsidP="00167C26">
      <w:pPr>
        <w:pStyle w:val="Default"/>
        <w:rPr>
          <w:rFonts w:ascii="Times New Roman" w:hAnsi="Times New Roman" w:cs="Times New Roman"/>
        </w:rPr>
      </w:pPr>
    </w:p>
    <w:p w:rsidR="00657661" w:rsidRPr="00657661" w:rsidRDefault="00657661" w:rsidP="00167C26">
      <w:pPr>
        <w:pStyle w:val="Default"/>
        <w:rPr>
          <w:rFonts w:ascii="Times New Roman" w:hAnsi="Times New Roman" w:cs="Times New Roman"/>
        </w:rPr>
      </w:pPr>
    </w:p>
    <w:p w:rsidR="00657661" w:rsidRPr="00657661" w:rsidRDefault="00657661" w:rsidP="00167C26">
      <w:pPr>
        <w:pStyle w:val="Default"/>
        <w:rPr>
          <w:rFonts w:ascii="Times New Roman" w:hAnsi="Times New Roman" w:cs="Times New Roman"/>
        </w:rPr>
      </w:pPr>
    </w:p>
    <w:p w:rsidR="00657661" w:rsidRPr="00657661" w:rsidRDefault="00657661" w:rsidP="00167C26">
      <w:pPr>
        <w:pStyle w:val="Default"/>
        <w:rPr>
          <w:rFonts w:ascii="Times New Roman" w:hAnsi="Times New Roman" w:cs="Times New Roman"/>
        </w:rPr>
      </w:pPr>
    </w:p>
    <w:p w:rsidR="00657661" w:rsidRPr="00657661" w:rsidRDefault="00657661" w:rsidP="00167C26">
      <w:pPr>
        <w:overflowPunct/>
        <w:autoSpaceDE/>
        <w:autoSpaceDN/>
        <w:adjustRightInd/>
        <w:textAlignment w:val="auto"/>
        <w:rPr>
          <w:szCs w:val="24"/>
        </w:rPr>
      </w:pPr>
    </w:p>
    <w:p w:rsidR="00657661" w:rsidRPr="00657661" w:rsidRDefault="00657661" w:rsidP="00167C26">
      <w:pPr>
        <w:overflowPunct/>
        <w:autoSpaceDE/>
        <w:autoSpaceDN/>
        <w:adjustRightInd/>
        <w:textAlignment w:val="auto"/>
        <w:rPr>
          <w:szCs w:val="24"/>
        </w:rPr>
      </w:pPr>
    </w:p>
    <w:p w:rsidR="00657661" w:rsidRPr="00657661" w:rsidRDefault="00657661" w:rsidP="00167C26">
      <w:pPr>
        <w:overflowPunct/>
        <w:autoSpaceDE/>
        <w:autoSpaceDN/>
        <w:adjustRightInd/>
        <w:textAlignment w:val="auto"/>
        <w:rPr>
          <w:szCs w:val="24"/>
        </w:rPr>
      </w:pPr>
    </w:p>
    <w:p w:rsidR="00657661" w:rsidRPr="00657661" w:rsidRDefault="00657661" w:rsidP="00167C26">
      <w:pPr>
        <w:overflowPunct/>
        <w:autoSpaceDE/>
        <w:autoSpaceDN/>
        <w:adjustRightInd/>
        <w:textAlignment w:val="auto"/>
        <w:rPr>
          <w:szCs w:val="24"/>
        </w:rPr>
      </w:pPr>
    </w:p>
    <w:p w:rsidR="00657661" w:rsidRPr="00657661" w:rsidRDefault="00657661" w:rsidP="00167C26">
      <w:pPr>
        <w:overflowPunct/>
        <w:autoSpaceDE/>
        <w:autoSpaceDN/>
        <w:adjustRightInd/>
        <w:textAlignment w:val="auto"/>
        <w:rPr>
          <w:szCs w:val="24"/>
        </w:rPr>
      </w:pPr>
    </w:p>
    <w:p w:rsidR="00657661" w:rsidRPr="00657661" w:rsidRDefault="00657661" w:rsidP="00167C26">
      <w:pPr>
        <w:overflowPunct/>
        <w:autoSpaceDE/>
        <w:autoSpaceDN/>
        <w:adjustRightInd/>
        <w:textAlignment w:val="auto"/>
        <w:rPr>
          <w:szCs w:val="24"/>
        </w:rPr>
      </w:pPr>
    </w:p>
    <w:p w:rsidR="00657661" w:rsidRPr="00657661" w:rsidRDefault="00657661" w:rsidP="00167C26">
      <w:pPr>
        <w:overflowPunct/>
        <w:autoSpaceDE/>
        <w:autoSpaceDN/>
        <w:adjustRightInd/>
        <w:textAlignment w:val="auto"/>
        <w:rPr>
          <w:szCs w:val="24"/>
        </w:rPr>
      </w:pPr>
    </w:p>
    <w:p w:rsidR="006C7FAE" w:rsidRPr="009024E8" w:rsidRDefault="006C7FAE" w:rsidP="009024E8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p w:rsidR="00167C26" w:rsidRPr="00657661" w:rsidRDefault="00167C26" w:rsidP="00167C26">
      <w:pPr>
        <w:overflowPunct/>
        <w:autoSpaceDE/>
        <w:autoSpaceDN/>
        <w:adjustRightInd/>
        <w:textAlignment w:val="auto"/>
        <w:rPr>
          <w:b/>
          <w:bCs/>
          <w:szCs w:val="24"/>
        </w:rPr>
      </w:pPr>
    </w:p>
    <w:p w:rsidR="00167C26" w:rsidRPr="00657661" w:rsidRDefault="00167C26" w:rsidP="00167C26">
      <w:pPr>
        <w:overflowPunct/>
        <w:autoSpaceDE/>
        <w:autoSpaceDN/>
        <w:adjustRightInd/>
        <w:textAlignment w:val="auto"/>
        <w:rPr>
          <w:szCs w:val="24"/>
        </w:rPr>
      </w:pPr>
    </w:p>
    <w:p w:rsidR="008E0F87" w:rsidRPr="00657661" w:rsidRDefault="008E0F87" w:rsidP="009051E2">
      <w:pPr>
        <w:rPr>
          <w:szCs w:val="24"/>
        </w:rPr>
      </w:pPr>
    </w:p>
    <w:sectPr w:rsidR="008E0F87" w:rsidRPr="006576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633" w:rsidRDefault="00944633" w:rsidP="00DC7AB1">
      <w:r>
        <w:separator/>
      </w:r>
    </w:p>
  </w:endnote>
  <w:endnote w:type="continuationSeparator" w:id="0">
    <w:p w:rsidR="00944633" w:rsidRDefault="00944633" w:rsidP="00DC7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633" w:rsidRDefault="00944633" w:rsidP="00DC7AB1">
      <w:r>
        <w:separator/>
      </w:r>
    </w:p>
  </w:footnote>
  <w:footnote w:type="continuationSeparator" w:id="0">
    <w:p w:rsidR="00944633" w:rsidRDefault="00944633" w:rsidP="00DC7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C26" w:rsidRDefault="00167C26" w:rsidP="00DC7AB1">
    <w:pPr>
      <w:pStyle w:val="Zhlav"/>
      <w:jc w:val="center"/>
    </w:pPr>
    <w:r>
      <w:t>Základní škola a Mateřská škola Bezvěrov, okres Plzeň-sever, příspěvková organizace</w:t>
    </w:r>
  </w:p>
  <w:p w:rsidR="00167C26" w:rsidRDefault="00167C26" w:rsidP="00DC7AB1">
    <w:pPr>
      <w:pStyle w:val="Zhlav"/>
      <w:jc w:val="center"/>
    </w:pPr>
    <w:r>
      <w:t>Bezvěrov 110, 330 41 Bezvěrov</w:t>
    </w:r>
  </w:p>
  <w:p w:rsidR="00167C26" w:rsidRDefault="00944633" w:rsidP="00DC7AB1">
    <w:pPr>
      <w:jc w:val="center"/>
    </w:pPr>
    <w:hyperlink r:id="rId1" w:history="1">
      <w:r w:rsidR="00167C26" w:rsidRPr="00041A33">
        <w:rPr>
          <w:rStyle w:val="Hypertextovodkaz"/>
        </w:rPr>
        <w:t>http://www.bezvaskola.websnadno.cz/</w:t>
      </w:r>
    </w:hyperlink>
    <w:r w:rsidR="00167C26">
      <w:t>, bezvaskola@seznam.cz</w:t>
    </w:r>
  </w:p>
  <w:p w:rsidR="00167C26" w:rsidRDefault="00167C26" w:rsidP="00DC7AB1">
    <w:pPr>
      <w:jc w:val="center"/>
    </w:pPr>
    <w:r w:rsidRPr="008B3280">
      <w:rPr>
        <w:b/>
      </w:rPr>
      <w:t>702 147 639</w:t>
    </w:r>
    <w:r>
      <w:t xml:space="preserve"> – školní mobil, </w:t>
    </w:r>
    <w:r w:rsidRPr="008B3280">
      <w:rPr>
        <w:b/>
      </w:rPr>
      <w:t>605 355 753</w:t>
    </w:r>
    <w:r>
      <w:t xml:space="preserve"> – ředitelka, </w:t>
    </w:r>
    <w:r w:rsidRPr="008B3280">
      <w:rPr>
        <w:b/>
      </w:rPr>
      <w:t>373 317 824</w:t>
    </w:r>
    <w:r>
      <w:t xml:space="preserve"> – ŠJ, MŠ, </w:t>
    </w:r>
    <w:r w:rsidRPr="008B3280">
      <w:rPr>
        <w:b/>
      </w:rPr>
      <w:t>373 317 166</w:t>
    </w:r>
    <w:r>
      <w:t xml:space="preserve"> – </w:t>
    </w:r>
    <w:proofErr w:type="gramStart"/>
    <w:r>
      <w:t>ŠD,ZŠ</w:t>
    </w:r>
    <w:proofErr w:type="gramEnd"/>
  </w:p>
  <w:p w:rsidR="00167C26" w:rsidRDefault="00167C26" w:rsidP="00DC7AB1"/>
  <w:p w:rsidR="00167C26" w:rsidRDefault="00167C26" w:rsidP="00DC7AB1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2490F5FC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305D1CFD"/>
    <w:multiLevelType w:val="hybridMultilevel"/>
    <w:tmpl w:val="904E91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22A15"/>
    <w:multiLevelType w:val="hybridMultilevel"/>
    <w:tmpl w:val="342600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063EE"/>
    <w:multiLevelType w:val="hybridMultilevel"/>
    <w:tmpl w:val="7D6E89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72239"/>
    <w:multiLevelType w:val="hybridMultilevel"/>
    <w:tmpl w:val="2048AD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F68A1"/>
    <w:multiLevelType w:val="hybridMultilevel"/>
    <w:tmpl w:val="5CB854A4"/>
    <w:lvl w:ilvl="0" w:tplc="A8D6A6A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371E5"/>
    <w:multiLevelType w:val="hybridMultilevel"/>
    <w:tmpl w:val="7E62F1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49"/>
    <w:rsid w:val="00076A97"/>
    <w:rsid w:val="000A1AD7"/>
    <w:rsid w:val="000E5649"/>
    <w:rsid w:val="00137846"/>
    <w:rsid w:val="00167C26"/>
    <w:rsid w:val="00214BC9"/>
    <w:rsid w:val="0027503B"/>
    <w:rsid w:val="002C72EF"/>
    <w:rsid w:val="002E329A"/>
    <w:rsid w:val="00335A7C"/>
    <w:rsid w:val="00340EDF"/>
    <w:rsid w:val="0034766A"/>
    <w:rsid w:val="003541FD"/>
    <w:rsid w:val="003A0213"/>
    <w:rsid w:val="003A6CC3"/>
    <w:rsid w:val="003E5002"/>
    <w:rsid w:val="003F7799"/>
    <w:rsid w:val="004E4D46"/>
    <w:rsid w:val="00554978"/>
    <w:rsid w:val="0056672E"/>
    <w:rsid w:val="005D4D72"/>
    <w:rsid w:val="005E4FDF"/>
    <w:rsid w:val="006554CC"/>
    <w:rsid w:val="00657661"/>
    <w:rsid w:val="006C7FAE"/>
    <w:rsid w:val="006E3ABC"/>
    <w:rsid w:val="00706125"/>
    <w:rsid w:val="00737DC5"/>
    <w:rsid w:val="007B1BF8"/>
    <w:rsid w:val="0081172C"/>
    <w:rsid w:val="0083460D"/>
    <w:rsid w:val="0088440E"/>
    <w:rsid w:val="008D68D7"/>
    <w:rsid w:val="008E0F87"/>
    <w:rsid w:val="009024E8"/>
    <w:rsid w:val="009051E2"/>
    <w:rsid w:val="00906604"/>
    <w:rsid w:val="0093151E"/>
    <w:rsid w:val="00944633"/>
    <w:rsid w:val="009A4DD3"/>
    <w:rsid w:val="009B7049"/>
    <w:rsid w:val="009B7BC9"/>
    <w:rsid w:val="009C7EC6"/>
    <w:rsid w:val="00A1172D"/>
    <w:rsid w:val="00A309D9"/>
    <w:rsid w:val="00A84044"/>
    <w:rsid w:val="00A95B1E"/>
    <w:rsid w:val="00AB4E46"/>
    <w:rsid w:val="00BB7B2A"/>
    <w:rsid w:val="00BD55D2"/>
    <w:rsid w:val="00BE40DA"/>
    <w:rsid w:val="00BF63EA"/>
    <w:rsid w:val="00C42893"/>
    <w:rsid w:val="00C46D7D"/>
    <w:rsid w:val="00D021B6"/>
    <w:rsid w:val="00D641EC"/>
    <w:rsid w:val="00DC7AB1"/>
    <w:rsid w:val="00E26F49"/>
    <w:rsid w:val="00E60852"/>
    <w:rsid w:val="00ED7C33"/>
    <w:rsid w:val="00F148DE"/>
    <w:rsid w:val="00FB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532CA-CBB7-4AE7-B46D-D941FAE6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76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4766A"/>
    <w:pPr>
      <w:keepNext/>
      <w:ind w:left="1416" w:firstLine="708"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7A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7AB1"/>
  </w:style>
  <w:style w:type="paragraph" w:styleId="Zpat">
    <w:name w:val="footer"/>
    <w:basedOn w:val="Normln"/>
    <w:link w:val="ZpatChar"/>
    <w:uiPriority w:val="99"/>
    <w:unhideWhenUsed/>
    <w:rsid w:val="00DC7A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7AB1"/>
  </w:style>
  <w:style w:type="character" w:styleId="Hypertextovodkaz">
    <w:name w:val="Hyperlink"/>
    <w:basedOn w:val="Standardnpsmoodstavce"/>
    <w:uiPriority w:val="99"/>
    <w:unhideWhenUsed/>
    <w:rsid w:val="00DC7AB1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34766A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Seznamsodrkami2">
    <w:name w:val="List Bullet 2"/>
    <w:basedOn w:val="Normln"/>
    <w:rsid w:val="0034766A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4766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766A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BD55D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Prosttext">
    <w:name w:val="Plain Text"/>
    <w:basedOn w:val="Normln"/>
    <w:link w:val="ProsttextChar"/>
    <w:semiHidden/>
    <w:unhideWhenUsed/>
    <w:rsid w:val="009B7BC9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ProsttextChar">
    <w:name w:val="Prostý text Char"/>
    <w:basedOn w:val="Standardnpsmoodstavce"/>
    <w:link w:val="Prosttext"/>
    <w:semiHidden/>
    <w:rsid w:val="009B7BC9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Standard">
    <w:name w:val="Standard"/>
    <w:rsid w:val="008D68D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8D68D7"/>
    <w:pPr>
      <w:spacing w:after="120"/>
    </w:pPr>
  </w:style>
  <w:style w:type="character" w:customStyle="1" w:styleId="StrongEmphasis">
    <w:name w:val="Strong Emphasis"/>
    <w:rsid w:val="008D68D7"/>
    <w:rPr>
      <w:b/>
      <w:bCs/>
    </w:rPr>
  </w:style>
  <w:style w:type="table" w:styleId="Mkatabulky">
    <w:name w:val="Table Grid"/>
    <w:basedOn w:val="Normlntabulka"/>
    <w:uiPriority w:val="59"/>
    <w:rsid w:val="00737DC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7C2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zvaskola.websnadno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Žemličková</dc:creator>
  <cp:keywords/>
  <dc:description/>
  <cp:lastModifiedBy>Hana Žemličková</cp:lastModifiedBy>
  <cp:revision>7</cp:revision>
  <cp:lastPrinted>2018-03-05T11:06:00Z</cp:lastPrinted>
  <dcterms:created xsi:type="dcterms:W3CDTF">2017-03-13T19:14:00Z</dcterms:created>
  <dcterms:modified xsi:type="dcterms:W3CDTF">2018-03-05T13:34:00Z</dcterms:modified>
</cp:coreProperties>
</file>