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E7" w:rsidRDefault="004D213C" w:rsidP="003C48E7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</w:rPr>
      </w:pPr>
      <w:r w:rsidRPr="00685BD3">
        <w:rPr>
          <w:rFonts w:eastAsia="Times New Roman" w:cs="Times New Roman"/>
          <w:b/>
          <w:bCs/>
        </w:rPr>
        <w:t>K</w:t>
      </w:r>
      <w:r w:rsidR="003C48E7" w:rsidRPr="00685BD3">
        <w:rPr>
          <w:rFonts w:eastAsia="Times New Roman" w:cs="Times New Roman"/>
          <w:b/>
          <w:bCs/>
        </w:rPr>
        <w:t>oncep</w:t>
      </w:r>
      <w:r w:rsidR="00E03905" w:rsidRPr="00685BD3">
        <w:rPr>
          <w:rFonts w:eastAsia="Times New Roman" w:cs="Times New Roman"/>
          <w:b/>
          <w:bCs/>
        </w:rPr>
        <w:t>ce rozvoje školy na</w:t>
      </w:r>
      <w:r w:rsidR="00C174A3" w:rsidRPr="00685BD3">
        <w:rPr>
          <w:rFonts w:eastAsia="Times New Roman" w:cs="Times New Roman"/>
          <w:b/>
          <w:bCs/>
        </w:rPr>
        <w:t> období 201</w:t>
      </w:r>
      <w:r w:rsidRPr="00685BD3">
        <w:rPr>
          <w:rFonts w:eastAsia="Times New Roman" w:cs="Times New Roman"/>
          <w:b/>
          <w:bCs/>
        </w:rPr>
        <w:t>4 – 2020</w:t>
      </w:r>
    </w:p>
    <w:p w:rsidR="001F3A96" w:rsidRPr="00685BD3" w:rsidRDefault="001F3A96" w:rsidP="003C48E7">
      <w:pPr>
        <w:spacing w:before="100" w:beforeAutospacing="1" w:after="0" w:line="240" w:lineRule="auto"/>
        <w:jc w:val="center"/>
        <w:rPr>
          <w:rFonts w:eastAsia="Times New Roman" w:cs="Times New Roman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696494A5" wp14:editId="52A7729B">
            <wp:extent cx="1238250" cy="931058"/>
            <wp:effectExtent l="0" t="0" r="0" b="2540"/>
            <wp:docPr id="1" name="obrázek 3" descr=" - ZŠ A MŠ Bezvěrov příspěvková organizace">
              <a:hlinkClick xmlns:a="http://schemas.openxmlformats.org/drawingml/2006/main" r:id="rId8" tooltip="&quot; - ZŠ A MŠ Bezvěrov příspěvková organiz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- ZŠ A MŠ Bezvěrov příspěvková organizace">
                      <a:hlinkClick r:id="rId8" tooltip="&quot; - ZŠ A MŠ Bezvěrov příspěvková organiz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67" cy="93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82" w:rsidRPr="00685BD3" w:rsidRDefault="00804782" w:rsidP="00745B31">
      <w:pPr>
        <w:pStyle w:val="Default"/>
        <w:rPr>
          <w:rFonts w:asciiTheme="minorHAnsi" w:hAnsiTheme="minorHAnsi"/>
          <w:sz w:val="22"/>
          <w:szCs w:val="22"/>
        </w:rPr>
      </w:pPr>
      <w:r w:rsidRPr="00685BD3">
        <w:rPr>
          <w:rFonts w:asciiTheme="minorHAnsi" w:hAnsiTheme="minorHAnsi"/>
          <w:b/>
          <w:bCs/>
          <w:sz w:val="22"/>
          <w:szCs w:val="22"/>
        </w:rPr>
        <w:t xml:space="preserve">1. Úvod </w:t>
      </w:r>
    </w:p>
    <w:p w:rsidR="00685BD3" w:rsidRDefault="00685BD3" w:rsidP="00745B31">
      <w:pPr>
        <w:pStyle w:val="Default"/>
        <w:rPr>
          <w:rFonts w:asciiTheme="minorHAnsi" w:hAnsiTheme="minorHAnsi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sz w:val="22"/>
          <w:szCs w:val="22"/>
        </w:rPr>
      </w:pPr>
      <w:r w:rsidRPr="00685BD3">
        <w:rPr>
          <w:rFonts w:asciiTheme="minorHAnsi" w:hAnsiTheme="minorHAnsi"/>
          <w:sz w:val="22"/>
          <w:szCs w:val="22"/>
        </w:rPr>
        <w:t xml:space="preserve">Chce-li být škola životaschopná, musí být zaměřena na budoucnost, musí mít své cíle. Cílem této koncepce je nastínit možnosti a další směřování školy v následujícím období 2014 - 2020. Mým cílem je vybudovat konkurenceschopnou školu využívající moderní trendy ve školství a poskytující kvalitní základní vzdělání.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sz w:val="22"/>
          <w:szCs w:val="22"/>
        </w:rPr>
      </w:pPr>
      <w:r w:rsidRPr="00685BD3">
        <w:rPr>
          <w:rFonts w:asciiTheme="minorHAnsi" w:hAnsiTheme="minorHAnsi"/>
          <w:b/>
          <w:bCs/>
          <w:sz w:val="22"/>
          <w:szCs w:val="22"/>
        </w:rPr>
        <w:t xml:space="preserve">2. Charakteristika školy </w:t>
      </w:r>
    </w:p>
    <w:p w:rsidR="00685BD3" w:rsidRDefault="00685BD3" w:rsidP="00745B31">
      <w:pPr>
        <w:pStyle w:val="Default"/>
        <w:rPr>
          <w:rFonts w:asciiTheme="minorHAnsi" w:hAnsiTheme="minorHAnsi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sz w:val="22"/>
          <w:szCs w:val="22"/>
        </w:rPr>
      </w:pPr>
      <w:r w:rsidRPr="00685BD3">
        <w:rPr>
          <w:rFonts w:asciiTheme="minorHAnsi" w:hAnsiTheme="minorHAnsi"/>
          <w:sz w:val="22"/>
          <w:szCs w:val="22"/>
        </w:rPr>
        <w:t xml:space="preserve">Základní škola a Mateřská škola Bezvěrov je </w:t>
      </w:r>
      <w:r w:rsidR="00E03905" w:rsidRPr="00685BD3">
        <w:rPr>
          <w:rFonts w:asciiTheme="minorHAnsi" w:hAnsiTheme="minorHAnsi"/>
          <w:sz w:val="22"/>
          <w:szCs w:val="22"/>
        </w:rPr>
        <w:t>málotřídní školou s prvním stupněm, kde ročníky 1. – 5. jsou spojené v jedné třídě</w:t>
      </w:r>
      <w:r w:rsidRPr="00685BD3">
        <w:rPr>
          <w:rFonts w:asciiTheme="minorHAnsi" w:hAnsiTheme="minorHAnsi"/>
          <w:sz w:val="22"/>
          <w:szCs w:val="22"/>
        </w:rPr>
        <w:t>. Zřizovatelem je obec Bezvěrov</w:t>
      </w:r>
      <w:r w:rsidR="00745B31" w:rsidRPr="00685BD3">
        <w:rPr>
          <w:rFonts w:asciiTheme="minorHAnsi" w:hAnsiTheme="minorHAnsi"/>
          <w:sz w:val="22"/>
          <w:szCs w:val="22"/>
        </w:rPr>
        <w:t xml:space="preserve">. </w:t>
      </w:r>
      <w:r w:rsidRPr="00685BD3">
        <w:rPr>
          <w:rFonts w:asciiTheme="minorHAnsi" w:hAnsiTheme="minorHAnsi"/>
          <w:sz w:val="22"/>
          <w:szCs w:val="22"/>
        </w:rPr>
        <w:t>Součástí pracoviště je školní jídelna a školní družina. Ve škole se vyučuje</w:t>
      </w:r>
      <w:r w:rsidR="00745B31" w:rsidRPr="00685BD3">
        <w:rPr>
          <w:rFonts w:asciiTheme="minorHAnsi" w:hAnsiTheme="minorHAnsi"/>
          <w:sz w:val="22"/>
          <w:szCs w:val="22"/>
        </w:rPr>
        <w:t xml:space="preserve"> </w:t>
      </w:r>
      <w:r w:rsidRPr="00685BD3">
        <w:rPr>
          <w:rFonts w:asciiTheme="minorHAnsi" w:hAnsiTheme="minorHAnsi"/>
          <w:sz w:val="22"/>
          <w:szCs w:val="22"/>
        </w:rPr>
        <w:t xml:space="preserve">podle školního vzdělávacího programu Tvořivá škola Bezvěrov. </w:t>
      </w:r>
    </w:p>
    <w:p w:rsidR="003C48E7" w:rsidRPr="00685BD3" w:rsidRDefault="00804782" w:rsidP="00745B31">
      <w:pPr>
        <w:spacing w:before="100" w:beforeAutospacing="1" w:after="0" w:line="240" w:lineRule="auto"/>
        <w:rPr>
          <w:rFonts w:eastAsia="Times New Roman" w:cs="Times New Roman"/>
          <w:b/>
          <w:bCs/>
          <w:color w:val="000000"/>
        </w:rPr>
      </w:pPr>
      <w:r w:rsidRPr="00685BD3">
        <w:rPr>
          <w:rFonts w:eastAsia="Times New Roman" w:cs="Times New Roman"/>
          <w:b/>
          <w:bCs/>
          <w:color w:val="000000"/>
        </w:rPr>
        <w:t xml:space="preserve">3. </w:t>
      </w:r>
      <w:r w:rsidR="003C48E7" w:rsidRPr="00685BD3">
        <w:rPr>
          <w:rFonts w:eastAsia="Times New Roman" w:cs="Times New Roman"/>
          <w:b/>
          <w:bCs/>
          <w:color w:val="000000"/>
        </w:rPr>
        <w:t>Oblast řízení a správy</w:t>
      </w:r>
      <w:r w:rsidRPr="00685BD3">
        <w:rPr>
          <w:rFonts w:eastAsia="Times New Roman" w:cs="Times New Roman"/>
          <w:b/>
          <w:bCs/>
          <w:color w:val="000000"/>
        </w:rPr>
        <w:t xml:space="preserve"> a organizace práce školy</w:t>
      </w:r>
    </w:p>
    <w:p w:rsidR="00685BD3" w:rsidRDefault="00685BD3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Organizační činnost vychází z plánování a řídí se vnitřními normami a směrnicemi. Krátkodobé úkoly jsou stanoveny v ročním plánu, podrobně jsou rozpracovány v měsíčních plánech práce. Jako komunikační kanály škola využívá školní web a třídní schůzky (tři ve školním roce).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85BD3">
        <w:rPr>
          <w:rFonts w:asciiTheme="minorHAnsi" w:hAnsiTheme="minorHAnsi"/>
          <w:b/>
          <w:bCs/>
          <w:color w:val="auto"/>
          <w:sz w:val="22"/>
          <w:szCs w:val="22"/>
        </w:rPr>
        <w:t xml:space="preserve">Koncepce v oblasti organizační a vnějších vztahů předpokládá: </w:t>
      </w:r>
    </w:p>
    <w:p w:rsidR="00804782" w:rsidRPr="00685BD3" w:rsidRDefault="00E03905" w:rsidP="001B20D2">
      <w:pPr>
        <w:pStyle w:val="Default"/>
        <w:numPr>
          <w:ilvl w:val="0"/>
          <w:numId w:val="19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>I</w:t>
      </w:r>
      <w:r w:rsidR="00804782" w:rsidRPr="00685BD3">
        <w:rPr>
          <w:rFonts w:asciiTheme="minorHAnsi" w:hAnsiTheme="minorHAnsi"/>
          <w:color w:val="auto"/>
          <w:sz w:val="22"/>
          <w:szCs w:val="22"/>
        </w:rPr>
        <w:t>novovat vnitřní organizační normy a směrnice vzhledem ke změněným podmínká</w:t>
      </w:r>
      <w:r w:rsidRPr="00685BD3">
        <w:rPr>
          <w:rFonts w:asciiTheme="minorHAnsi" w:hAnsiTheme="minorHAnsi"/>
          <w:color w:val="auto"/>
          <w:sz w:val="22"/>
          <w:szCs w:val="22"/>
        </w:rPr>
        <w:t>m.</w:t>
      </w:r>
    </w:p>
    <w:p w:rsidR="00804782" w:rsidRPr="00685BD3" w:rsidRDefault="00E03905" w:rsidP="001B20D2">
      <w:pPr>
        <w:pStyle w:val="Default"/>
        <w:numPr>
          <w:ilvl w:val="0"/>
          <w:numId w:val="19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>S</w:t>
      </w:r>
      <w:r w:rsidR="00804782" w:rsidRPr="00685BD3">
        <w:rPr>
          <w:rFonts w:asciiTheme="minorHAnsi" w:hAnsiTheme="minorHAnsi"/>
          <w:color w:val="auto"/>
          <w:sz w:val="22"/>
          <w:szCs w:val="22"/>
        </w:rPr>
        <w:t>polupracovat s rodiči a získat je ke spolupráci na výchově dětí. Využívat dny otevřených dveří ve škole, pravidelné třídní schůzky, účasti rodičů na akcích</w:t>
      </w:r>
      <w:r w:rsidR="00285E92" w:rsidRPr="00685BD3">
        <w:rPr>
          <w:rFonts w:asciiTheme="minorHAnsi" w:hAnsiTheme="minorHAnsi"/>
          <w:color w:val="auto"/>
          <w:sz w:val="22"/>
          <w:szCs w:val="22"/>
        </w:rPr>
        <w:t>, projektové dny.</w:t>
      </w:r>
    </w:p>
    <w:p w:rsidR="003C48E7" w:rsidRPr="00685BD3" w:rsidRDefault="00285E92" w:rsidP="001B20D2">
      <w:pPr>
        <w:pStyle w:val="Default"/>
        <w:numPr>
          <w:ilvl w:val="0"/>
          <w:numId w:val="13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U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 xml:space="preserve">držovat naplněnost tříd, zaměřit se na získávání žáků školy </w:t>
      </w:r>
      <w:r w:rsidRPr="00685BD3">
        <w:rPr>
          <w:rFonts w:asciiTheme="minorHAnsi" w:eastAsia="Times New Roman" w:hAnsiTheme="minorHAnsi"/>
          <w:sz w:val="22"/>
          <w:szCs w:val="22"/>
        </w:rPr>
        <w:t>zlepšenou propagací práce školy.</w:t>
      </w:r>
    </w:p>
    <w:p w:rsidR="003C48E7" w:rsidRPr="00685BD3" w:rsidRDefault="00285E92" w:rsidP="00285E92">
      <w:pPr>
        <w:pStyle w:val="Default"/>
        <w:spacing w:after="42"/>
        <w:ind w:left="360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S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>polupracovat se zřizovatelem na kulturním životě obce – vítání občánků, Dny dětí, besídky, dále spolupráce s obcí na projektech týkajících se šk</w:t>
      </w:r>
      <w:r w:rsidR="007C2B64" w:rsidRPr="00685BD3">
        <w:rPr>
          <w:rFonts w:asciiTheme="minorHAnsi" w:eastAsia="Times New Roman" w:hAnsiTheme="minorHAnsi"/>
          <w:sz w:val="22"/>
          <w:szCs w:val="22"/>
        </w:rPr>
        <w:t xml:space="preserve">oly, dětského </w:t>
      </w:r>
      <w:proofErr w:type="gramStart"/>
      <w:r w:rsidR="007C2B64" w:rsidRPr="00685BD3">
        <w:rPr>
          <w:rFonts w:asciiTheme="minorHAnsi" w:eastAsia="Times New Roman" w:hAnsiTheme="minorHAnsi"/>
          <w:sz w:val="22"/>
          <w:szCs w:val="22"/>
        </w:rPr>
        <w:t xml:space="preserve">hřiště, </w:t>
      </w:r>
      <w:r w:rsidR="005B58C3" w:rsidRPr="00685BD3">
        <w:rPr>
          <w:rFonts w:asciiTheme="minorHAnsi" w:eastAsia="Times New Roman" w:hAnsiTheme="minorHAnsi"/>
          <w:sz w:val="22"/>
          <w:szCs w:val="22"/>
        </w:rPr>
        <w:t xml:space="preserve"> apod</w:t>
      </w:r>
      <w:proofErr w:type="gramEnd"/>
      <w:r w:rsidR="005B58C3" w:rsidRPr="00685BD3">
        <w:rPr>
          <w:rFonts w:asciiTheme="minorHAnsi" w:eastAsia="Times New Roman" w:hAnsiTheme="minorHAnsi"/>
          <w:sz w:val="22"/>
          <w:szCs w:val="22"/>
        </w:rPr>
        <w:t>.</w:t>
      </w:r>
    </w:p>
    <w:p w:rsidR="003C48E7" w:rsidRPr="00685BD3" w:rsidRDefault="00285E92" w:rsidP="001B20D2">
      <w:pPr>
        <w:pStyle w:val="Default"/>
        <w:numPr>
          <w:ilvl w:val="0"/>
          <w:numId w:val="13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P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>racovat na tvorbě projektů k získání dotací z fondů EU (vybavenost</w:t>
      </w:r>
      <w:r w:rsidR="000720A9" w:rsidRPr="00685BD3">
        <w:rPr>
          <w:rFonts w:asciiTheme="minorHAnsi" w:eastAsia="Times New Roman" w:hAnsiTheme="minorHAnsi"/>
          <w:sz w:val="22"/>
          <w:szCs w:val="22"/>
        </w:rPr>
        <w:t xml:space="preserve"> školy, </w:t>
      </w:r>
      <w:r w:rsidRPr="00685BD3">
        <w:rPr>
          <w:rFonts w:asciiTheme="minorHAnsi" w:eastAsia="Times New Roman" w:hAnsiTheme="minorHAnsi"/>
          <w:sz w:val="22"/>
          <w:szCs w:val="22"/>
        </w:rPr>
        <w:t>profil regionu).</w:t>
      </w:r>
    </w:p>
    <w:p w:rsidR="003C48E7" w:rsidRPr="00685BD3" w:rsidRDefault="00285E92" w:rsidP="001B20D2">
      <w:pPr>
        <w:pStyle w:val="Default"/>
        <w:numPr>
          <w:ilvl w:val="0"/>
          <w:numId w:val="13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Z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>lepšovat vybavení školy pro názornost a efektivitu výuky, aktualizovat uč</w:t>
      </w:r>
      <w:r w:rsidR="007C2B64" w:rsidRPr="00685BD3">
        <w:rPr>
          <w:rFonts w:asciiTheme="minorHAnsi" w:eastAsia="Times New Roman" w:hAnsiTheme="minorHAnsi"/>
          <w:sz w:val="22"/>
          <w:szCs w:val="22"/>
        </w:rPr>
        <w:t>ební pomůcky, doplňovat knihovnu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>, modernizovat vybav</w:t>
      </w:r>
      <w:r w:rsidRPr="00685BD3">
        <w:rPr>
          <w:rFonts w:asciiTheme="minorHAnsi" w:eastAsia="Times New Roman" w:hAnsiTheme="minorHAnsi"/>
          <w:sz w:val="22"/>
          <w:szCs w:val="22"/>
        </w:rPr>
        <w:t>ení jednotlivých součástí školy.</w:t>
      </w:r>
    </w:p>
    <w:p w:rsidR="003C48E7" w:rsidRPr="00685BD3" w:rsidRDefault="00285E92" w:rsidP="001B20D2">
      <w:pPr>
        <w:pStyle w:val="Default"/>
        <w:numPr>
          <w:ilvl w:val="0"/>
          <w:numId w:val="13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Z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 xml:space="preserve">dokonalovat řídící činnost, zvyšovat aktivní podíl pracovníků na </w:t>
      </w:r>
      <w:r w:rsidRPr="00685BD3">
        <w:rPr>
          <w:rFonts w:asciiTheme="minorHAnsi" w:eastAsia="Times New Roman" w:hAnsiTheme="minorHAnsi"/>
          <w:sz w:val="22"/>
          <w:szCs w:val="22"/>
        </w:rPr>
        <w:t>řízení a zlepšování práce školy.</w:t>
      </w:r>
    </w:p>
    <w:p w:rsidR="003C48E7" w:rsidRPr="00685BD3" w:rsidRDefault="00285E92" w:rsidP="001B20D2">
      <w:pPr>
        <w:pStyle w:val="Default"/>
        <w:numPr>
          <w:ilvl w:val="0"/>
          <w:numId w:val="13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H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>odnotit a inovovat stra</w:t>
      </w:r>
      <w:r w:rsidRPr="00685BD3">
        <w:rPr>
          <w:rFonts w:asciiTheme="minorHAnsi" w:eastAsia="Times New Roman" w:hAnsiTheme="minorHAnsi"/>
          <w:sz w:val="22"/>
          <w:szCs w:val="22"/>
        </w:rPr>
        <w:t>tegie a plány pro realizaci ŠVP.</w:t>
      </w:r>
    </w:p>
    <w:p w:rsidR="003C48E7" w:rsidRPr="00685BD3" w:rsidRDefault="00285E92" w:rsidP="001B20D2">
      <w:pPr>
        <w:pStyle w:val="Default"/>
        <w:numPr>
          <w:ilvl w:val="0"/>
          <w:numId w:val="13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P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 xml:space="preserve">ravidelně vyhodnocovat personální rizika a přijímat opatření k jejich odstraňování, zejména v oblasti odborné kvalifikace pedagogů a věkové struktury. </w:t>
      </w:r>
    </w:p>
    <w:p w:rsidR="00804782" w:rsidRPr="00685BD3" w:rsidRDefault="00804782" w:rsidP="00745B31">
      <w:pPr>
        <w:spacing w:before="100" w:beforeAutospacing="1" w:after="0" w:line="240" w:lineRule="auto"/>
        <w:rPr>
          <w:rFonts w:eastAsia="Times New Roman" w:cs="Times New Roman"/>
          <w:b/>
          <w:bCs/>
          <w:color w:val="000000"/>
        </w:rPr>
      </w:pPr>
      <w:r w:rsidRPr="00685BD3">
        <w:rPr>
          <w:rFonts w:eastAsia="Times New Roman" w:cs="Times New Roman"/>
          <w:b/>
          <w:bCs/>
          <w:color w:val="000000"/>
        </w:rPr>
        <w:t xml:space="preserve">4. </w:t>
      </w:r>
      <w:r w:rsidR="003C48E7" w:rsidRPr="00685BD3">
        <w:rPr>
          <w:rFonts w:eastAsia="Times New Roman" w:cs="Times New Roman"/>
          <w:b/>
          <w:bCs/>
          <w:color w:val="000000"/>
        </w:rPr>
        <w:t xml:space="preserve">Oblast </w:t>
      </w:r>
      <w:r w:rsidRPr="00685BD3">
        <w:rPr>
          <w:rFonts w:eastAsia="Times New Roman" w:cs="Times New Roman"/>
          <w:b/>
          <w:bCs/>
          <w:color w:val="000000"/>
        </w:rPr>
        <w:t>výchovně vzdělávací</w:t>
      </w:r>
    </w:p>
    <w:p w:rsidR="00685BD3" w:rsidRDefault="00685BD3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Výuka probíhá podle školního vzdělávacího programu Tvořivá škola Bezvěrov. Vlastní školní vzdělávací program má zpracovány také školní družina a mateřská škola.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Hodnocení žáků je realizováno v souladu s vnitřním klasifikačním řádem. Pro žáky se speciálními vzdělávacími potřebami jsou vypracovány individuální vzdělávací plány.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lastRenderedPageBreak/>
        <w:t xml:space="preserve">V rámci volnočasových aktivit jsou žákům nabízeny zájmové kroužky a akce na doplnění výuky.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b/>
          <w:bCs/>
          <w:color w:val="auto"/>
          <w:sz w:val="22"/>
          <w:szCs w:val="22"/>
        </w:rPr>
        <w:t xml:space="preserve">Koncepce v oblasti výchovně vzdělávací na další období předpokládá: </w:t>
      </w:r>
    </w:p>
    <w:p w:rsidR="00804782" w:rsidRPr="00685BD3" w:rsidRDefault="00285E92" w:rsidP="00745B31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>R</w:t>
      </w:r>
      <w:r w:rsidR="00804782" w:rsidRPr="00685BD3">
        <w:rPr>
          <w:rFonts w:asciiTheme="minorHAnsi" w:hAnsiTheme="minorHAnsi"/>
          <w:color w:val="auto"/>
          <w:sz w:val="22"/>
          <w:szCs w:val="22"/>
        </w:rPr>
        <w:t xml:space="preserve">ealizovat výuku podle ŠVP a dosahovat klíčových kompetencí ve všech předmětech. Ve spolupráci s rodiči se zaměřit na doplnění nabídky volitelných předmětů na základě zájmů žáků. </w:t>
      </w:r>
    </w:p>
    <w:p w:rsidR="00804782" w:rsidRPr="00685BD3" w:rsidRDefault="00804782" w:rsidP="00745B31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Provádět kontrolu plnění učebních plánů a dodržování individuálních vzdělávacích plánů. </w:t>
      </w:r>
    </w:p>
    <w:p w:rsidR="00804782" w:rsidRPr="00685BD3" w:rsidRDefault="00804782" w:rsidP="00285E92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Pokračovat v prohlubování počítačové gramotnosti dětí a zlepšování jejich orientace ve světě informací. Naučit je pracovat s internetem jako se zdrojem informací. Zapojovat počítačovou gramotnost do výuky všech předmětů.  </w:t>
      </w:r>
    </w:p>
    <w:p w:rsidR="00804782" w:rsidRPr="00685BD3" w:rsidRDefault="00804782" w:rsidP="00745B31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Důraz klást na propojování výuky s praktickými zkušenostmi dětí, využívat metodu projektového vyučování. Zařazovat do výuky exkurze, tematické vycházky a návštěvy různých kulturních akcí. </w:t>
      </w:r>
    </w:p>
    <w:p w:rsidR="00804782" w:rsidRPr="00685BD3" w:rsidRDefault="00804782" w:rsidP="00745B31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>Práci školn</w:t>
      </w:r>
      <w:r w:rsidR="00745B31" w:rsidRPr="00685BD3">
        <w:rPr>
          <w:rFonts w:asciiTheme="minorHAnsi" w:hAnsiTheme="minorHAnsi"/>
          <w:color w:val="auto"/>
          <w:sz w:val="22"/>
          <w:szCs w:val="22"/>
        </w:rPr>
        <w:t>í družiny zaměřit</w:t>
      </w:r>
      <w:r w:rsidRPr="00685BD3">
        <w:rPr>
          <w:rFonts w:asciiTheme="minorHAnsi" w:hAnsiTheme="minorHAnsi"/>
          <w:color w:val="auto"/>
          <w:sz w:val="22"/>
          <w:szCs w:val="22"/>
        </w:rPr>
        <w:t xml:space="preserve"> na činnosti vedoucí k získávání vhodných vědomostí a dovedností. Prostřednictvím hry probouzet u dětí vlastní tvořivost a fantazii, vést děti k aktivnímu odpočinku. </w:t>
      </w:r>
    </w:p>
    <w:p w:rsidR="00804782" w:rsidRPr="00685BD3" w:rsidRDefault="00804782" w:rsidP="00745B31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Podporovat výchovu ke zdraví (plavecký výcvik, bruslení, školy v přírodě, maximální využití školní zahrady…) </w:t>
      </w:r>
    </w:p>
    <w:p w:rsidR="00804782" w:rsidRPr="00685BD3" w:rsidRDefault="00804782" w:rsidP="00745B31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>I nadále se zapo</w:t>
      </w:r>
      <w:r w:rsidR="00285E92" w:rsidRPr="00685BD3">
        <w:rPr>
          <w:rFonts w:asciiTheme="minorHAnsi" w:hAnsiTheme="minorHAnsi"/>
          <w:color w:val="auto"/>
          <w:sz w:val="22"/>
          <w:szCs w:val="22"/>
        </w:rPr>
        <w:t>jovat do projektů</w:t>
      </w:r>
      <w:r w:rsidRPr="00685BD3">
        <w:rPr>
          <w:rFonts w:asciiTheme="minorHAnsi" w:hAnsiTheme="minorHAnsi"/>
          <w:color w:val="auto"/>
          <w:sz w:val="22"/>
          <w:szCs w:val="22"/>
        </w:rPr>
        <w:t xml:space="preserve"> a pořádat exkurze do ekologických center. </w:t>
      </w:r>
    </w:p>
    <w:p w:rsidR="00804782" w:rsidRPr="00685BD3" w:rsidRDefault="00804782" w:rsidP="00745B31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Zaměřit se na větší spolupráci mateřské školy a školy základní. Organizovat akce, při kterých dojde k utužování vztahů mezi staršími žáky a mladšími žáky (karneval, Den dětí, sportovní den). </w:t>
      </w:r>
    </w:p>
    <w:p w:rsidR="00804782" w:rsidRPr="00685BD3" w:rsidRDefault="00804782" w:rsidP="00745B31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Zavést projekt „Předškolák“ v rámci kterého se předškolní děti seznámí s prostředím školy, poznají paní učitelky a své budoucí spolužáky. </w:t>
      </w:r>
    </w:p>
    <w:p w:rsidR="003C48E7" w:rsidRPr="00685BD3" w:rsidRDefault="00285E92" w:rsidP="00285E92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M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>otivovat žáky k aktivní účasti na různých soutěžích (sportovních, výtvarných</w:t>
      </w:r>
      <w:r w:rsidR="000720A9" w:rsidRPr="00685BD3">
        <w:rPr>
          <w:rFonts w:asciiTheme="minorHAnsi" w:eastAsia="Times New Roman" w:hAnsiTheme="minorHAnsi"/>
          <w:sz w:val="22"/>
          <w:szCs w:val="22"/>
        </w:rPr>
        <w:t>, recitačních</w:t>
      </w:r>
      <w:r w:rsidR="007C2B64" w:rsidRPr="00685BD3">
        <w:rPr>
          <w:rFonts w:asciiTheme="minorHAnsi" w:eastAsia="Times New Roman" w:hAnsiTheme="minorHAnsi"/>
          <w:sz w:val="22"/>
          <w:szCs w:val="22"/>
        </w:rPr>
        <w:t xml:space="preserve"> apod.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 xml:space="preserve">) a </w:t>
      </w:r>
      <w:r w:rsidRPr="00685BD3">
        <w:rPr>
          <w:rFonts w:asciiTheme="minorHAnsi" w:eastAsia="Times New Roman" w:hAnsiTheme="minorHAnsi"/>
          <w:sz w:val="22"/>
          <w:szCs w:val="22"/>
        </w:rPr>
        <w:t>oceňovat jejich úspěchy.</w:t>
      </w:r>
    </w:p>
    <w:p w:rsidR="003C48E7" w:rsidRPr="00685BD3" w:rsidRDefault="00285E92" w:rsidP="00285E92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Z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>aměřit se na podporu funkčních gramotností u žáků, zejména ve čtenářské, matematické, sociální, přírodovědné, informační gramotnosti a ve schopnosti komunikace v cizích jazycích</w:t>
      </w:r>
      <w:r w:rsidR="000720A9" w:rsidRPr="00685BD3">
        <w:rPr>
          <w:rFonts w:asciiTheme="minorHAnsi" w:eastAsia="Times New Roman" w:hAnsiTheme="minorHAnsi"/>
          <w:sz w:val="22"/>
          <w:szCs w:val="22"/>
        </w:rPr>
        <w:t xml:space="preserve"> (AJ)</w:t>
      </w:r>
      <w:r w:rsidRPr="00685BD3">
        <w:rPr>
          <w:rFonts w:asciiTheme="minorHAnsi" w:eastAsia="Times New Roman" w:hAnsiTheme="minorHAnsi"/>
          <w:sz w:val="22"/>
          <w:szCs w:val="22"/>
        </w:rPr>
        <w:t>.</w:t>
      </w:r>
    </w:p>
    <w:p w:rsidR="003C48E7" w:rsidRPr="00685BD3" w:rsidRDefault="00285E92" w:rsidP="00285E92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Z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>ajišťovat účinnou individuální péči žákům s výukovými problémy a vývojovými por</w:t>
      </w:r>
      <w:r w:rsidRPr="00685BD3">
        <w:rPr>
          <w:rFonts w:asciiTheme="minorHAnsi" w:eastAsia="Times New Roman" w:hAnsiTheme="minorHAnsi"/>
          <w:sz w:val="22"/>
          <w:szCs w:val="22"/>
        </w:rPr>
        <w:t>uchami učení dle doporučení PPP.</w:t>
      </w:r>
    </w:p>
    <w:p w:rsidR="003C48E7" w:rsidRPr="00685BD3" w:rsidRDefault="00285E92" w:rsidP="00285E92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S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>ledovat kvalitu práce pedagogických pracovníků a ovlivňovat její růst, uplatňovat ve výuce nové alternativní metody, smysluplně využívat a sledovat DVPP, zaměřovat samostudium pedagogů a v</w:t>
      </w:r>
      <w:r w:rsidRPr="00685BD3">
        <w:rPr>
          <w:rFonts w:asciiTheme="minorHAnsi" w:eastAsia="Times New Roman" w:hAnsiTheme="minorHAnsi"/>
          <w:sz w:val="22"/>
          <w:szCs w:val="22"/>
        </w:rPr>
        <w:t>ytvářet pro ně podmínky.</w:t>
      </w:r>
    </w:p>
    <w:p w:rsidR="003C48E7" w:rsidRPr="00685BD3" w:rsidRDefault="00285E92" w:rsidP="00285E92">
      <w:pPr>
        <w:pStyle w:val="Default"/>
        <w:numPr>
          <w:ilvl w:val="0"/>
          <w:numId w:val="12"/>
        </w:numPr>
        <w:spacing w:after="42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P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 xml:space="preserve">růběžně pracovat na inovacích </w:t>
      </w:r>
      <w:r w:rsidRPr="00685BD3">
        <w:rPr>
          <w:rFonts w:asciiTheme="minorHAnsi" w:eastAsia="Times New Roman" w:hAnsiTheme="minorHAnsi"/>
          <w:sz w:val="22"/>
          <w:szCs w:val="22"/>
        </w:rPr>
        <w:t>ŠVP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 xml:space="preserve"> a na strategiích jeho rozvoje, na základě zkušeností pracovníků a požadavků rodičů, v závislosti na skladbě žáků, identifikovat a vyhodnoco</w:t>
      </w:r>
      <w:r w:rsidR="00745B31" w:rsidRPr="00685BD3">
        <w:rPr>
          <w:rFonts w:asciiTheme="minorHAnsi" w:eastAsia="Times New Roman" w:hAnsiTheme="minorHAnsi"/>
          <w:sz w:val="22"/>
          <w:szCs w:val="22"/>
        </w:rPr>
        <w:t>vat silné a slabé stránky školy.</w:t>
      </w:r>
    </w:p>
    <w:p w:rsidR="003C48E7" w:rsidRPr="00685BD3" w:rsidRDefault="00E52F62" w:rsidP="00745B31">
      <w:pPr>
        <w:spacing w:before="100" w:beforeAutospacing="1"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5. </w:t>
      </w:r>
      <w:r w:rsidR="003C48E7" w:rsidRPr="00685BD3">
        <w:rPr>
          <w:rFonts w:eastAsia="Times New Roman" w:cs="Times New Roman"/>
          <w:b/>
          <w:bCs/>
          <w:color w:val="000000"/>
        </w:rPr>
        <w:t>Oblast materiálně technická</w:t>
      </w:r>
    </w:p>
    <w:p w:rsidR="00685BD3" w:rsidRDefault="00685BD3" w:rsidP="00745B31">
      <w:pPr>
        <w:pStyle w:val="Default"/>
        <w:rPr>
          <w:rFonts w:asciiTheme="minorHAnsi" w:hAnsiTheme="minorHAnsi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sz w:val="22"/>
          <w:szCs w:val="22"/>
        </w:rPr>
      </w:pPr>
      <w:r w:rsidRPr="00685BD3">
        <w:rPr>
          <w:rFonts w:asciiTheme="minorHAnsi" w:hAnsiTheme="minorHAnsi"/>
          <w:sz w:val="22"/>
          <w:szCs w:val="22"/>
        </w:rPr>
        <w:t xml:space="preserve">Vyučování probíhá v dvou třídách s interaktivními tabulemi. Nově byla zařízena počítačová učebna v jedné ze tříd. V budově školy je možné využít připojení k internetu. Také ve školce je v plánu přístup k internetu. Učitelé mají k dispozici sborovnu (vybavenou kopírkou, počítačem s přístupem na internet. Škola je dobře vybavena didaktickou technikou a didaktickými pomůckami.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sz w:val="22"/>
          <w:szCs w:val="22"/>
        </w:rPr>
      </w:pPr>
      <w:r w:rsidRPr="00685BD3">
        <w:rPr>
          <w:rFonts w:asciiTheme="minorHAnsi" w:hAnsiTheme="minorHAnsi"/>
          <w:sz w:val="22"/>
          <w:szCs w:val="22"/>
        </w:rPr>
        <w:t xml:space="preserve">Pohybové aktivity žáků probíhají v </w:t>
      </w:r>
      <w:proofErr w:type="gramStart"/>
      <w:r w:rsidRPr="00685BD3">
        <w:rPr>
          <w:rFonts w:asciiTheme="minorHAnsi" w:hAnsiTheme="minorHAnsi"/>
          <w:sz w:val="22"/>
          <w:szCs w:val="22"/>
        </w:rPr>
        <w:t>budově</w:t>
      </w:r>
      <w:proofErr w:type="gramEnd"/>
      <w:r w:rsidRPr="00685BD3">
        <w:rPr>
          <w:rFonts w:asciiTheme="minorHAnsi" w:hAnsiTheme="minorHAnsi"/>
          <w:sz w:val="22"/>
          <w:szCs w:val="22"/>
        </w:rPr>
        <w:t xml:space="preserve"> obecního </w:t>
      </w:r>
      <w:proofErr w:type="gramStart"/>
      <w:r w:rsidRPr="00685BD3">
        <w:rPr>
          <w:rFonts w:asciiTheme="minorHAnsi" w:hAnsiTheme="minorHAnsi"/>
          <w:sz w:val="22"/>
          <w:szCs w:val="22"/>
        </w:rPr>
        <w:t>úřadě</w:t>
      </w:r>
      <w:proofErr w:type="gramEnd"/>
      <w:r w:rsidRPr="00685BD3">
        <w:rPr>
          <w:rFonts w:asciiTheme="minorHAnsi" w:hAnsiTheme="minorHAnsi"/>
          <w:sz w:val="22"/>
          <w:szCs w:val="22"/>
        </w:rPr>
        <w:t xml:space="preserve">, na venkovním obecním sportovišti a v areálu školy.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sz w:val="22"/>
          <w:szCs w:val="22"/>
        </w:rPr>
      </w:pPr>
      <w:r w:rsidRPr="00685BD3">
        <w:rPr>
          <w:rFonts w:asciiTheme="minorHAnsi" w:hAnsiTheme="minorHAnsi"/>
          <w:sz w:val="22"/>
          <w:szCs w:val="22"/>
        </w:rPr>
        <w:t>Škola je financována především ze státního rozpočtu a z příspěvků zřizovatele. V uplynulém období se škole podařilo získat zapojení do projektu „EU peníze školám“</w:t>
      </w:r>
    </w:p>
    <w:p w:rsidR="00804782" w:rsidRPr="00685BD3" w:rsidRDefault="00804782" w:rsidP="00745B31">
      <w:pPr>
        <w:pStyle w:val="Default"/>
        <w:rPr>
          <w:rFonts w:asciiTheme="minorHAnsi" w:hAnsiTheme="minorHAnsi"/>
          <w:sz w:val="22"/>
          <w:szCs w:val="22"/>
        </w:rPr>
      </w:pPr>
    </w:p>
    <w:p w:rsidR="006863D7" w:rsidRPr="00685BD3" w:rsidRDefault="00804782" w:rsidP="00745B3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85BD3">
        <w:rPr>
          <w:rFonts w:asciiTheme="minorHAnsi" w:hAnsiTheme="minorHAnsi"/>
          <w:b/>
          <w:bCs/>
          <w:sz w:val="22"/>
          <w:szCs w:val="22"/>
        </w:rPr>
        <w:t xml:space="preserve">Koncepce v oblasti materiálně technické na další období předpokládá: </w:t>
      </w:r>
    </w:p>
    <w:p w:rsidR="00804782" w:rsidRPr="00685BD3" w:rsidRDefault="00804782" w:rsidP="006863D7">
      <w:pPr>
        <w:pStyle w:val="Default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r w:rsidRPr="00685BD3">
        <w:rPr>
          <w:rFonts w:asciiTheme="minorHAnsi" w:hAnsiTheme="minorHAnsi"/>
          <w:sz w:val="22"/>
          <w:szCs w:val="22"/>
        </w:rPr>
        <w:t xml:space="preserve">Efektivně hospodařit se svěřenými prostředky a pečovat o svěřený majetek. </w:t>
      </w:r>
    </w:p>
    <w:p w:rsidR="00804782" w:rsidRPr="00685BD3" w:rsidRDefault="00804782" w:rsidP="006863D7">
      <w:pPr>
        <w:pStyle w:val="Default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r w:rsidRPr="00685BD3">
        <w:rPr>
          <w:rFonts w:asciiTheme="minorHAnsi" w:hAnsiTheme="minorHAnsi"/>
          <w:sz w:val="22"/>
          <w:szCs w:val="22"/>
        </w:rPr>
        <w:t xml:space="preserve">Investovat do zachování dobrého technického stavu. </w:t>
      </w:r>
    </w:p>
    <w:p w:rsidR="00804782" w:rsidRPr="00685BD3" w:rsidRDefault="00804782" w:rsidP="006863D7">
      <w:pPr>
        <w:pStyle w:val="Default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r w:rsidRPr="00685BD3">
        <w:rPr>
          <w:rFonts w:asciiTheme="minorHAnsi" w:hAnsiTheme="minorHAnsi"/>
          <w:sz w:val="22"/>
          <w:szCs w:val="22"/>
        </w:rPr>
        <w:lastRenderedPageBreak/>
        <w:t xml:space="preserve">Finanční prostředky </w:t>
      </w:r>
      <w:proofErr w:type="gramStart"/>
      <w:r w:rsidRPr="00685BD3">
        <w:rPr>
          <w:rFonts w:asciiTheme="minorHAnsi" w:hAnsiTheme="minorHAnsi"/>
          <w:sz w:val="22"/>
          <w:szCs w:val="22"/>
        </w:rPr>
        <w:t>získávat  zapojováním</w:t>
      </w:r>
      <w:proofErr w:type="gramEnd"/>
      <w:r w:rsidRPr="00685BD3">
        <w:rPr>
          <w:rFonts w:asciiTheme="minorHAnsi" w:hAnsiTheme="minorHAnsi"/>
          <w:sz w:val="22"/>
          <w:szCs w:val="22"/>
        </w:rPr>
        <w:t xml:space="preserve"> školy do projektů a gran</w:t>
      </w:r>
      <w:r w:rsidR="006863D7" w:rsidRPr="00685BD3">
        <w:rPr>
          <w:rFonts w:asciiTheme="minorHAnsi" w:hAnsiTheme="minorHAnsi"/>
          <w:sz w:val="22"/>
          <w:szCs w:val="22"/>
        </w:rPr>
        <w:t>tů</w:t>
      </w:r>
      <w:r w:rsidRPr="00685BD3">
        <w:rPr>
          <w:rFonts w:asciiTheme="minorHAnsi" w:hAnsiTheme="minorHAnsi"/>
          <w:sz w:val="22"/>
          <w:szCs w:val="22"/>
        </w:rPr>
        <w:t xml:space="preserve">. </w:t>
      </w:r>
    </w:p>
    <w:p w:rsidR="00804782" w:rsidRPr="00685BD3" w:rsidRDefault="00804782" w:rsidP="006863D7">
      <w:pPr>
        <w:pStyle w:val="Default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Iniciovat jednání o spolupráci a možné podpoře školy ze strany firem působících v okolí Bezvěrova. </w:t>
      </w:r>
    </w:p>
    <w:p w:rsidR="00804782" w:rsidRPr="00685BD3" w:rsidRDefault="00804782" w:rsidP="006863D7">
      <w:pPr>
        <w:pStyle w:val="Default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>Dle finančních možností pořizovat nové výukové programy a učební pomůcky.</w:t>
      </w:r>
    </w:p>
    <w:p w:rsidR="00804782" w:rsidRPr="00685BD3" w:rsidRDefault="00804782" w:rsidP="006863D7">
      <w:pPr>
        <w:pStyle w:val="Default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Ve spolupráci se zřizovatelem podporovat realizaci přestavby půdních prostor v odborné učebny, řešit nedostatečné vybavení dětského hřiště. </w:t>
      </w:r>
    </w:p>
    <w:p w:rsidR="00804782" w:rsidRPr="00685BD3" w:rsidRDefault="00804782" w:rsidP="006863D7">
      <w:pPr>
        <w:pStyle w:val="Default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V MŠ rozšířit </w:t>
      </w:r>
      <w:proofErr w:type="spellStart"/>
      <w:r w:rsidRPr="00685BD3">
        <w:rPr>
          <w:rFonts w:asciiTheme="minorHAnsi" w:hAnsiTheme="minorHAnsi"/>
          <w:color w:val="auto"/>
          <w:sz w:val="22"/>
          <w:szCs w:val="22"/>
        </w:rPr>
        <w:t>wifi</w:t>
      </w:r>
      <w:proofErr w:type="spellEnd"/>
      <w:r w:rsidRPr="00685BD3">
        <w:rPr>
          <w:rFonts w:asciiTheme="minorHAnsi" w:hAnsiTheme="minorHAnsi"/>
          <w:color w:val="auto"/>
          <w:sz w:val="22"/>
          <w:szCs w:val="22"/>
        </w:rPr>
        <w:t xml:space="preserve"> síť tak, aby byl internet dostupný i v prostorách kuchyně. </w:t>
      </w:r>
    </w:p>
    <w:p w:rsidR="003C48E7" w:rsidRPr="00685BD3" w:rsidRDefault="006863D7" w:rsidP="006863D7">
      <w:pPr>
        <w:pStyle w:val="Default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K</w:t>
      </w:r>
      <w:r w:rsidR="003C48E7" w:rsidRPr="00685BD3">
        <w:rPr>
          <w:rFonts w:asciiTheme="minorHAnsi" w:eastAsia="Times New Roman" w:hAnsiTheme="minorHAnsi"/>
          <w:sz w:val="22"/>
          <w:szCs w:val="22"/>
        </w:rPr>
        <w:t>aždoročně určovat priority ve vybavování v souladu s hospodárným, účelným čerpáním rozpo</w:t>
      </w:r>
      <w:r w:rsidR="00685BD3" w:rsidRPr="00685BD3">
        <w:rPr>
          <w:rFonts w:asciiTheme="minorHAnsi" w:eastAsia="Times New Roman" w:hAnsiTheme="minorHAnsi"/>
          <w:sz w:val="22"/>
          <w:szCs w:val="22"/>
        </w:rPr>
        <w:t>čtu, zkvalitňovat vybavení tříd.</w:t>
      </w:r>
    </w:p>
    <w:p w:rsidR="003C48E7" w:rsidRPr="00685BD3" w:rsidRDefault="00685BD3" w:rsidP="00685BD3">
      <w:pPr>
        <w:pStyle w:val="Default"/>
        <w:numPr>
          <w:ilvl w:val="0"/>
          <w:numId w:val="20"/>
        </w:numPr>
        <w:rPr>
          <w:rFonts w:asciiTheme="minorHAnsi" w:hAnsiTheme="minorHAnsi"/>
          <w:b/>
          <w:bCs/>
          <w:sz w:val="22"/>
          <w:szCs w:val="22"/>
        </w:rPr>
      </w:pPr>
      <w:r w:rsidRPr="00685BD3">
        <w:rPr>
          <w:rFonts w:asciiTheme="minorHAnsi" w:eastAsia="Times New Roman" w:hAnsiTheme="minorHAnsi"/>
          <w:sz w:val="22"/>
          <w:szCs w:val="22"/>
        </w:rPr>
        <w:t>U</w:t>
      </w:r>
      <w:r w:rsidR="007C2B64" w:rsidRPr="00685BD3">
        <w:rPr>
          <w:rFonts w:asciiTheme="minorHAnsi" w:eastAsia="Times New Roman" w:hAnsiTheme="minorHAnsi"/>
          <w:sz w:val="22"/>
          <w:szCs w:val="22"/>
        </w:rPr>
        <w:t>držovat ICT vybavenost</w:t>
      </w:r>
      <w:r w:rsidRPr="00685BD3">
        <w:rPr>
          <w:rFonts w:asciiTheme="minorHAnsi" w:eastAsia="Times New Roman" w:hAnsiTheme="minorHAnsi"/>
          <w:sz w:val="22"/>
          <w:szCs w:val="22"/>
        </w:rPr>
        <w:t>.</w:t>
      </w:r>
    </w:p>
    <w:p w:rsidR="003C48E7" w:rsidRPr="00685BD3" w:rsidRDefault="00E52F62" w:rsidP="00745B31">
      <w:pPr>
        <w:spacing w:before="100" w:beforeAutospacing="1"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6. </w:t>
      </w:r>
      <w:r w:rsidR="003C48E7" w:rsidRPr="00685BD3">
        <w:rPr>
          <w:rFonts w:eastAsia="Times New Roman" w:cs="Times New Roman"/>
          <w:b/>
          <w:bCs/>
          <w:color w:val="000000"/>
        </w:rPr>
        <w:t>Oblast personální</w:t>
      </w: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Pedagogický sbor tvoří 2 učitelky základní školy, 1 vychovatelka školní družiny a 2 učitelky mateřské školky. Jedna vyučující, které jsou bez požadované odborné způsobilosti, si doplňuje vzdělání. V mateřské školce je jedna paní učitelka bez požadovaného vzdělání, která je s dětmi v době odpočinku.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85BD3">
        <w:rPr>
          <w:rFonts w:asciiTheme="minorHAnsi" w:hAnsiTheme="minorHAnsi"/>
          <w:b/>
          <w:bCs/>
          <w:color w:val="auto"/>
          <w:sz w:val="22"/>
          <w:szCs w:val="22"/>
        </w:rPr>
        <w:t>Koncepce v oblasti personáln</w:t>
      </w:r>
      <w:r w:rsidR="001F3A96">
        <w:rPr>
          <w:rFonts w:asciiTheme="minorHAnsi" w:hAnsiTheme="minorHAnsi"/>
          <w:b/>
          <w:bCs/>
          <w:color w:val="auto"/>
          <w:sz w:val="22"/>
          <w:szCs w:val="22"/>
        </w:rPr>
        <w:t xml:space="preserve">í na další období předpokládá: </w:t>
      </w:r>
    </w:p>
    <w:p w:rsidR="00804782" w:rsidRPr="00685BD3" w:rsidRDefault="00804782" w:rsidP="00685BD3">
      <w:pPr>
        <w:pStyle w:val="Default"/>
        <w:numPr>
          <w:ilvl w:val="0"/>
          <w:numId w:val="11"/>
        </w:numPr>
        <w:spacing w:after="30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Podporovat iniciativu a motivaci pedagogických i nepedagogických pracovníků, oceňovat náměty a návrhy, ale i realizaci nových postupů - zavést kriteriální systém odměňování pracovníků. </w:t>
      </w:r>
    </w:p>
    <w:p w:rsidR="00804782" w:rsidRPr="00685BD3" w:rsidRDefault="00804782" w:rsidP="00745B31">
      <w:pPr>
        <w:pStyle w:val="Default"/>
        <w:numPr>
          <w:ilvl w:val="0"/>
          <w:numId w:val="11"/>
        </w:numPr>
        <w:spacing w:after="30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Usilovat o zlepšení podmínek práce školy z personálního hlediska, vytvářet podmínky pro stabilizaci kvalifikovaného pedagogického sboru, vytvořit promyšlený systém zastupitelnosti. </w:t>
      </w:r>
    </w:p>
    <w:p w:rsidR="00804782" w:rsidRPr="00685BD3" w:rsidRDefault="00804782" w:rsidP="00745B31">
      <w:pPr>
        <w:pStyle w:val="Default"/>
        <w:numPr>
          <w:ilvl w:val="0"/>
          <w:numId w:val="11"/>
        </w:numPr>
        <w:spacing w:after="30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V rámci dalšího vzdělávání zabezpečit odborný růst pedagogických pracovníků, důraz klást zejména na vzdělávání v takových oblastech, které bezprostředně souvisejí s novým obsahem a formami práce při realizaci školního vzdělávacího programu. Při zajišťování kurzů a seminářů zvát odborníky do školy. </w:t>
      </w:r>
    </w:p>
    <w:p w:rsidR="00804782" w:rsidRPr="00685BD3" w:rsidRDefault="00804782" w:rsidP="00745B31">
      <w:pPr>
        <w:pStyle w:val="Default"/>
        <w:numPr>
          <w:ilvl w:val="0"/>
          <w:numId w:val="11"/>
        </w:numPr>
        <w:spacing w:after="30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V souladu s platnými právními předpisy zabezpečit správnost postupu při nástupu nového pracovníka, ale i při ukončení pracovního poměru, zabezpečit odborné vedení personální dokumentace a problematiky práce a mezd. </w:t>
      </w:r>
    </w:p>
    <w:p w:rsidR="00804782" w:rsidRPr="00685BD3" w:rsidRDefault="00804782" w:rsidP="00745B31">
      <w:pPr>
        <w:pStyle w:val="Default"/>
        <w:numPr>
          <w:ilvl w:val="0"/>
          <w:numId w:val="11"/>
        </w:numPr>
        <w:spacing w:after="30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Umožnit studentům PF v Plzni vykonávat pedagogickou praxi. </w:t>
      </w:r>
    </w:p>
    <w:p w:rsidR="00804782" w:rsidRPr="00685BD3" w:rsidRDefault="00804782" w:rsidP="00745B31">
      <w:pPr>
        <w:pStyle w:val="Default"/>
        <w:numPr>
          <w:ilvl w:val="0"/>
          <w:numId w:val="11"/>
        </w:numPr>
        <w:spacing w:after="30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Hospitacemi ověřovat, zda učitelé využívají moderní vyučovací metody a různé formy práce.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04782" w:rsidRPr="00685BD3" w:rsidRDefault="0087318C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7</w:t>
      </w:r>
      <w:bookmarkStart w:id="0" w:name="_GoBack"/>
      <w:bookmarkEnd w:id="0"/>
      <w:r w:rsidR="00E52F62">
        <w:rPr>
          <w:rFonts w:asciiTheme="minorHAnsi" w:hAnsiTheme="minorHAnsi"/>
          <w:b/>
          <w:bCs/>
          <w:color w:val="auto"/>
          <w:sz w:val="22"/>
          <w:szCs w:val="22"/>
        </w:rPr>
        <w:t xml:space="preserve">. </w:t>
      </w:r>
      <w:r w:rsidR="00804782" w:rsidRPr="00685BD3">
        <w:rPr>
          <w:rFonts w:asciiTheme="minorHAnsi" w:hAnsiTheme="minorHAnsi"/>
          <w:b/>
          <w:bCs/>
          <w:color w:val="auto"/>
          <w:sz w:val="22"/>
          <w:szCs w:val="22"/>
        </w:rPr>
        <w:t xml:space="preserve">Závěr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85BD3">
        <w:rPr>
          <w:rFonts w:asciiTheme="minorHAnsi" w:hAnsiTheme="minorHAnsi"/>
          <w:color w:val="auto"/>
          <w:sz w:val="22"/>
          <w:szCs w:val="22"/>
        </w:rPr>
        <w:t xml:space="preserve">Při naplňování hlavních cílů školy a školního vzdělávacího programu považuji za velmi důležité vytvořit pozitivní klima ve škole - především vyvážený a zároveň všemi stranami respektovaný vztah mezi učitelem, žákem a rodinou. Chci dosáhnout takového stavu, aby se žákovi od učitele dostalo pozitivní odezvy a ocenění za to, co se mu povede i za to, o co se snaží. Aby učitelem byla osoba, která si žáka váží a uznává ho. Náměty pro svou práci budu hledat v každodenní činnosti školy, konzultacích nejen s rodiči, ale i s žáky a v dalším vzdělávání, tak aby byli spokojeni nejen rodiče, ale i zřizovatel. </w:t>
      </w: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04782" w:rsidRPr="00685BD3" w:rsidRDefault="00804782" w:rsidP="00745B3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722C6" w:rsidRPr="00685BD3" w:rsidRDefault="000720A9" w:rsidP="00745B31">
      <w:pPr>
        <w:spacing w:line="240" w:lineRule="auto"/>
        <w:rPr>
          <w:rFonts w:cs="Times New Roman"/>
        </w:rPr>
      </w:pPr>
      <w:r w:rsidRPr="00685BD3">
        <w:rPr>
          <w:rFonts w:cs="Times New Roman"/>
        </w:rPr>
        <w:t>Mgr. Hana Žemličková</w:t>
      </w:r>
    </w:p>
    <w:p w:rsidR="00A30434" w:rsidRPr="00685BD3" w:rsidRDefault="00804782" w:rsidP="00745B31">
      <w:pPr>
        <w:spacing w:line="240" w:lineRule="auto"/>
        <w:rPr>
          <w:rFonts w:cs="Times New Roman"/>
        </w:rPr>
      </w:pPr>
      <w:r w:rsidRPr="00685BD3">
        <w:rPr>
          <w:rFonts w:cs="Times New Roman"/>
        </w:rPr>
        <w:t xml:space="preserve">V Bezvěrově dne </w:t>
      </w:r>
      <w:proofErr w:type="gramStart"/>
      <w:r w:rsidRPr="00685BD3">
        <w:rPr>
          <w:rFonts w:cs="Times New Roman"/>
        </w:rPr>
        <w:t>13.05.2014</w:t>
      </w:r>
      <w:proofErr w:type="gramEnd"/>
    </w:p>
    <w:sectPr w:rsidR="00A30434" w:rsidRPr="00685B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16" w:rsidRDefault="00A43816" w:rsidP="00EC1424">
      <w:pPr>
        <w:spacing w:after="0" w:line="240" w:lineRule="auto"/>
      </w:pPr>
      <w:r>
        <w:separator/>
      </w:r>
    </w:p>
  </w:endnote>
  <w:endnote w:type="continuationSeparator" w:id="0">
    <w:p w:rsidR="00A43816" w:rsidRDefault="00A43816" w:rsidP="00EC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16" w:rsidRDefault="00A43816" w:rsidP="00EC1424">
      <w:pPr>
        <w:spacing w:after="0" w:line="240" w:lineRule="auto"/>
      </w:pPr>
      <w:r>
        <w:separator/>
      </w:r>
    </w:p>
  </w:footnote>
  <w:footnote w:type="continuationSeparator" w:id="0">
    <w:p w:rsidR="00A43816" w:rsidRDefault="00A43816" w:rsidP="00EC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D7" w:rsidRDefault="006863D7" w:rsidP="00EC1424">
    <w:pPr>
      <w:pStyle w:val="Normlnweb"/>
      <w:spacing w:before="0" w:beforeAutospacing="0" w:after="0"/>
      <w:jc w:val="center"/>
    </w:pPr>
    <w:r>
      <w:rPr>
        <w:b/>
        <w:bCs/>
      </w:rPr>
      <w:t>Základní škola a Mateřská škola Bezvěrov, okres Plzeň-sever</w:t>
    </w:r>
  </w:p>
  <w:p w:rsidR="006863D7" w:rsidRDefault="006863D7" w:rsidP="00EC1424">
    <w:pPr>
      <w:pStyle w:val="Normlnweb"/>
      <w:spacing w:before="0" w:beforeAutospacing="0" w:after="0"/>
      <w:jc w:val="center"/>
    </w:pPr>
    <w:r>
      <w:rPr>
        <w:b/>
        <w:bCs/>
      </w:rPr>
      <w:t>příspěvková organizace</w:t>
    </w:r>
  </w:p>
  <w:p w:rsidR="006863D7" w:rsidRDefault="006863D7" w:rsidP="00EC1424">
    <w:pPr>
      <w:pStyle w:val="Normlnweb"/>
      <w:spacing w:before="0" w:beforeAutospacing="0" w:after="0"/>
      <w:jc w:val="center"/>
    </w:pPr>
    <w:r>
      <w:rPr>
        <w:b/>
        <w:bCs/>
      </w:rPr>
      <w:t>330 41 Bezvěrov 110, tel. 373 317 166, IČ: 60611863</w:t>
    </w:r>
  </w:p>
  <w:p w:rsidR="006863D7" w:rsidRDefault="00A43816" w:rsidP="00EC1424">
    <w:pPr>
      <w:pStyle w:val="Normlnweb"/>
      <w:spacing w:before="0" w:beforeAutospacing="0" w:after="0"/>
      <w:jc w:val="center"/>
    </w:pPr>
    <w:hyperlink r:id="rId1" w:history="1">
      <w:r w:rsidR="006863D7">
        <w:rPr>
          <w:rStyle w:val="Hypertextovodkaz"/>
          <w:b/>
          <w:bCs/>
        </w:rPr>
        <w:t>http://www.skolabezverov.eu/</w:t>
      </w:r>
    </w:hyperlink>
  </w:p>
  <w:p w:rsidR="006863D7" w:rsidRDefault="006863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DAB"/>
    <w:multiLevelType w:val="multilevel"/>
    <w:tmpl w:val="0DB0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594A"/>
    <w:multiLevelType w:val="multilevel"/>
    <w:tmpl w:val="459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B2190"/>
    <w:multiLevelType w:val="multilevel"/>
    <w:tmpl w:val="7BE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0098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F119C7"/>
    <w:multiLevelType w:val="multilevel"/>
    <w:tmpl w:val="181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92ABF"/>
    <w:multiLevelType w:val="hybridMultilevel"/>
    <w:tmpl w:val="40102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7F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CA26EA"/>
    <w:multiLevelType w:val="multilevel"/>
    <w:tmpl w:val="1F2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6463B"/>
    <w:multiLevelType w:val="multilevel"/>
    <w:tmpl w:val="166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6721E"/>
    <w:multiLevelType w:val="multilevel"/>
    <w:tmpl w:val="5D8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77079"/>
    <w:multiLevelType w:val="multilevel"/>
    <w:tmpl w:val="5ED0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34D6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ED0667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C51E7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4A374E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C0B05E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F8E0413"/>
    <w:multiLevelType w:val="hybridMultilevel"/>
    <w:tmpl w:val="F6108D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E359D4"/>
    <w:multiLevelType w:val="multilevel"/>
    <w:tmpl w:val="CAC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3408A"/>
    <w:multiLevelType w:val="multilevel"/>
    <w:tmpl w:val="181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C448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17"/>
  </w:num>
  <w:num w:numId="10">
    <w:abstractNumId w:val="3"/>
  </w:num>
  <w:num w:numId="11">
    <w:abstractNumId w:val="6"/>
  </w:num>
  <w:num w:numId="12">
    <w:abstractNumId w:val="11"/>
  </w:num>
  <w:num w:numId="13">
    <w:abstractNumId w:val="15"/>
  </w:num>
  <w:num w:numId="14">
    <w:abstractNumId w:val="16"/>
  </w:num>
  <w:num w:numId="15">
    <w:abstractNumId w:val="5"/>
  </w:num>
  <w:num w:numId="16">
    <w:abstractNumId w:val="18"/>
  </w:num>
  <w:num w:numId="17">
    <w:abstractNumId w:val="12"/>
  </w:num>
  <w:num w:numId="18">
    <w:abstractNumId w:val="14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2"/>
    <w:rsid w:val="00063CD9"/>
    <w:rsid w:val="000720A9"/>
    <w:rsid w:val="00111674"/>
    <w:rsid w:val="001B20D2"/>
    <w:rsid w:val="001F3A96"/>
    <w:rsid w:val="00285E92"/>
    <w:rsid w:val="00394B20"/>
    <w:rsid w:val="003C48E7"/>
    <w:rsid w:val="0044073D"/>
    <w:rsid w:val="00484398"/>
    <w:rsid w:val="004D213C"/>
    <w:rsid w:val="005B58C3"/>
    <w:rsid w:val="00613651"/>
    <w:rsid w:val="00634E81"/>
    <w:rsid w:val="00685BD3"/>
    <w:rsid w:val="006863D7"/>
    <w:rsid w:val="00745B31"/>
    <w:rsid w:val="00771B6E"/>
    <w:rsid w:val="007C2B64"/>
    <w:rsid w:val="007E5993"/>
    <w:rsid w:val="00804782"/>
    <w:rsid w:val="0087318C"/>
    <w:rsid w:val="008F6010"/>
    <w:rsid w:val="00912B0A"/>
    <w:rsid w:val="009D16CC"/>
    <w:rsid w:val="009E5B5E"/>
    <w:rsid w:val="00A30434"/>
    <w:rsid w:val="00A43816"/>
    <w:rsid w:val="00AB17A6"/>
    <w:rsid w:val="00BE7314"/>
    <w:rsid w:val="00C13E22"/>
    <w:rsid w:val="00C174A3"/>
    <w:rsid w:val="00C86442"/>
    <w:rsid w:val="00CC5884"/>
    <w:rsid w:val="00CF40A7"/>
    <w:rsid w:val="00D3067F"/>
    <w:rsid w:val="00D722C6"/>
    <w:rsid w:val="00E03905"/>
    <w:rsid w:val="00E5277F"/>
    <w:rsid w:val="00E52F62"/>
    <w:rsid w:val="00EC1424"/>
    <w:rsid w:val="00F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43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77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7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C1424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EC14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14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C1424"/>
  </w:style>
  <w:style w:type="paragraph" w:styleId="Zpat">
    <w:name w:val="footer"/>
    <w:basedOn w:val="Normln"/>
    <w:link w:val="ZpatChar"/>
    <w:uiPriority w:val="99"/>
    <w:unhideWhenUsed/>
    <w:rsid w:val="00EC14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1424"/>
  </w:style>
  <w:style w:type="table" w:styleId="Mkatabulky">
    <w:name w:val="Table Grid"/>
    <w:basedOn w:val="Normlntabulka"/>
    <w:uiPriority w:val="59"/>
    <w:rsid w:val="00A304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43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77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7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C1424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EC14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14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C1424"/>
  </w:style>
  <w:style w:type="paragraph" w:styleId="Zpat">
    <w:name w:val="footer"/>
    <w:basedOn w:val="Normln"/>
    <w:link w:val="ZpatChar"/>
    <w:uiPriority w:val="99"/>
    <w:unhideWhenUsed/>
    <w:rsid w:val="00EC14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1424"/>
  </w:style>
  <w:style w:type="table" w:styleId="Mkatabulky">
    <w:name w:val="Table Grid"/>
    <w:basedOn w:val="Normlntabulka"/>
    <w:uiPriority w:val="59"/>
    <w:rsid w:val="00A304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efirmy.cz/media/fotos/268105/zs-a-ms-bezverov_max24820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bezverov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1233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24</cp:revision>
  <cp:lastPrinted>2014-06-22T13:24:00Z</cp:lastPrinted>
  <dcterms:created xsi:type="dcterms:W3CDTF">2013-08-23T08:27:00Z</dcterms:created>
  <dcterms:modified xsi:type="dcterms:W3CDTF">2014-06-22T13:24:00Z</dcterms:modified>
</cp:coreProperties>
</file>